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2AABA381" w:rsidR="001E595D" w:rsidRPr="001A6BFC" w:rsidRDefault="00EE2F1F" w:rsidP="00505D98">
      <w:pPr>
        <w:snapToGrid w:val="0"/>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41820477"/>
          <w:lock w:val="sdtLocked"/>
        </w:sdtPr>
        <w:sdtEnd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727419151"/>
          <w:lock w:val="sdtLocked"/>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sidRPr="001A6BFC">
        <w:rPr>
          <w:rFonts w:asciiTheme="majorEastAsia" w:eastAsiaTheme="majorEastAsia" w:hAnsiTheme="majorEastAsia" w:hint="eastAsia"/>
          <w:b/>
          <w:color w:val="000000" w:themeColor="text1"/>
          <w:sz w:val="24"/>
          <w:szCs w:val="24"/>
        </w:rPr>
        <w:t xml:space="preserve"> 公告编号：</w:t>
      </w:r>
      <w:sdt>
        <w:sdtPr>
          <w:rPr>
            <w:rFonts w:asciiTheme="majorEastAsia" w:eastAsiaTheme="majorEastAsia" w:hAnsiTheme="majorEastAsia" w:hint="eastAsia"/>
            <w:b/>
            <w:color w:val="000000" w:themeColor="text1"/>
            <w:sz w:val="24"/>
            <w:szCs w:val="24"/>
          </w:rPr>
          <w:alias w:val="临时公告编号"/>
          <w:tag w:val="_GBC_dcb018bd62474b058af46af691e50649"/>
          <w:id w:val="1534688676"/>
          <w:lock w:val="sdtLocked"/>
        </w:sdtPr>
        <w:sdtEndPr/>
        <w:sdtContent>
          <w:r w:rsidR="00933E33" w:rsidRPr="001A6BFC">
            <w:rPr>
              <w:rFonts w:asciiTheme="majorEastAsia" w:eastAsiaTheme="majorEastAsia" w:hAnsiTheme="majorEastAsia" w:hint="eastAsia"/>
              <w:b/>
              <w:color w:val="000000" w:themeColor="text1"/>
              <w:sz w:val="24"/>
              <w:szCs w:val="24"/>
            </w:rPr>
            <w:t>2022-</w:t>
          </w:r>
          <w:r w:rsidR="00984743" w:rsidRPr="001A6BFC">
            <w:rPr>
              <w:rFonts w:asciiTheme="majorEastAsia" w:eastAsiaTheme="majorEastAsia" w:hAnsiTheme="majorEastAsia" w:hint="eastAsia"/>
              <w:b/>
              <w:color w:val="000000" w:themeColor="text1"/>
              <w:sz w:val="24"/>
              <w:szCs w:val="24"/>
            </w:rPr>
            <w:t>051</w:t>
          </w:r>
        </w:sdtContent>
      </w:sdt>
    </w:p>
    <w:sdt>
      <w:sdtPr>
        <w:tag w:val="_GBC_de6e6343542648f0a190afa64874564f"/>
        <w:id w:val="-447077564"/>
        <w:lock w:val="sdtLocked"/>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668292143"/>
            <w:lock w:val="sdtLocked"/>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EE2F1F" w:rsidP="00505D98">
              <w:pPr>
                <w:snapToGrid w:val="0"/>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安徽铜峰电子股份有限公司</w:t>
              </w:r>
            </w:p>
          </w:sdtContent>
        </w:sdt>
        <w:p w14:paraId="47340A27" w14:textId="04309E49" w:rsidR="001E595D" w:rsidRPr="00F17154" w:rsidRDefault="00146875" w:rsidP="00505D98">
          <w:pPr>
            <w:snapToGrid w:val="0"/>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162283941"/>
              <w:lock w:val="sdtLocked"/>
              <w:dataBinding w:prefixMappings="xmlns:clcta-be='clcta-be'" w:xpath="/*/clcta-be:GuDongDaHuiZhaoKaiNianDu[not(@periodRef)]" w:storeItemID="{636E1DF2-5A72-4FE2-BF65-8FD875BB309E}"/>
              <w:text/>
            </w:sdtPr>
            <w:sdtEndPr/>
            <w:sdtContent>
              <w:r w:rsidR="00505D98">
                <w:rPr>
                  <w:rFonts w:asciiTheme="majorEastAsia" w:eastAsiaTheme="majorEastAsia" w:hAnsiTheme="majorEastAsia" w:hint="eastAsia"/>
                  <w:b/>
                  <w:color w:val="FF0000"/>
                  <w:sz w:val="36"/>
                  <w:szCs w:val="36"/>
                  <w:shd w:val="solid" w:color="FFFFFF" w:fill="auto"/>
                </w:rPr>
                <w:t>2022</w:t>
              </w:r>
            </w:sdtContent>
          </w:sdt>
          <w:r w:rsidR="00EE2F1F">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347689330"/>
              <w:lock w:val="sdtLocked"/>
              <w:dataBinding w:prefixMappings="xmlns:clcta-be='clcta-be'" w:xpath="/*/clcta-be:GuDongDaHuiJieCi[not(@periodRef)]" w:storeItemID="{636E1DF2-5A72-4FE2-BF65-8FD875BB309E}"/>
              <w:text/>
            </w:sdtPr>
            <w:sdtEndPr/>
            <w:sdtContent>
              <w:r w:rsidR="00505D98">
                <w:rPr>
                  <w:rFonts w:asciiTheme="majorEastAsia" w:eastAsiaTheme="majorEastAsia" w:hAnsiTheme="majorEastAsia" w:hint="eastAsia"/>
                  <w:b/>
                  <w:color w:val="FF0000"/>
                  <w:sz w:val="36"/>
                  <w:szCs w:val="36"/>
                  <w:shd w:val="solid" w:color="FFFFFF" w:fill="auto"/>
                </w:rPr>
                <w:t>二</w:t>
              </w:r>
            </w:sdtContent>
          </w:sdt>
          <w:r w:rsidR="00EE2F1F">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1E595D" w:rsidRDefault="001E595D" w:rsidP="00505D98">
      <w:pPr>
        <w:snapToGrid w:val="0"/>
        <w:spacing w:line="360" w:lineRule="auto"/>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593986297"/>
          <w:lock w:val="sdtLocked"/>
        </w:sdtPr>
        <w:sdtEndPr/>
        <w:sdtContent>
          <w:tr w:rsidR="001E595D" w14:paraId="63744791" w14:textId="77777777" w:rsidTr="00084B21">
            <w:tc>
              <w:tcPr>
                <w:tcW w:w="8522" w:type="dxa"/>
              </w:tcPr>
              <w:p w14:paraId="28C9DEC7" w14:textId="6EF2EE76" w:rsidR="001E595D" w:rsidRDefault="00EE2F1F" w:rsidP="00505D9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1E595D" w:rsidRDefault="00EE2F1F" w:rsidP="00505D98">
      <w:pPr>
        <w:pStyle w:val="1"/>
        <w:keepNext w:val="0"/>
        <w:keepLines w:val="0"/>
        <w:snapToGrid w:val="0"/>
        <w:spacing w:line="360" w:lineRule="auto"/>
        <w:rPr>
          <w:sz w:val="24"/>
          <w:szCs w:val="24"/>
        </w:rPr>
      </w:pPr>
      <w:r>
        <w:rPr>
          <w:rFonts w:hint="eastAsia"/>
          <w:sz w:val="24"/>
          <w:szCs w:val="24"/>
        </w:rPr>
        <w:t>重要内容提示：</w:t>
      </w:r>
    </w:p>
    <w:p w14:paraId="0161D0FD" w14:textId="77777777" w:rsidR="001E595D" w:rsidRDefault="00EE2F1F" w:rsidP="00505D98">
      <w:pPr>
        <w:pStyle w:val="a4"/>
        <w:numPr>
          <w:ilvl w:val="0"/>
          <w:numId w:val="4"/>
        </w:numPr>
        <w:snapToGrid w:val="0"/>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327978230"/>
          <w:lock w:val="sdtLocked"/>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1E595D" w:rsidRDefault="00EE2F1F" w:rsidP="00505D98">
      <w:pPr>
        <w:pStyle w:val="1"/>
        <w:keepNext w:val="0"/>
        <w:keepLines w:val="0"/>
        <w:numPr>
          <w:ilvl w:val="0"/>
          <w:numId w:val="3"/>
        </w:numPr>
        <w:snapToGrid w:val="0"/>
        <w:spacing w:line="360" w:lineRule="auto"/>
        <w:rPr>
          <w:sz w:val="24"/>
          <w:szCs w:val="24"/>
        </w:rPr>
      </w:pPr>
      <w:r>
        <w:rPr>
          <w:rFonts w:hint="eastAsia"/>
          <w:sz w:val="24"/>
          <w:szCs w:val="24"/>
        </w:rPr>
        <w:t>会议召开和出席情况</w:t>
      </w:r>
    </w:p>
    <w:p w14:paraId="7E006B6D" w14:textId="0A3BE643" w:rsidR="001E595D" w:rsidRDefault="00EE2F1F" w:rsidP="00505D98">
      <w:pPr>
        <w:pStyle w:val="2"/>
        <w:keepNext w:val="0"/>
        <w:keepLines w:val="0"/>
        <w:numPr>
          <w:ilvl w:val="0"/>
          <w:numId w:val="5"/>
        </w:numPr>
        <w:snapToGrid w:val="0"/>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45863898"/>
          <w:lock w:val="sdtLocked"/>
          <w:date w:fullDate="2022-11-25T00:00:00Z">
            <w:dateFormat w:val="yyyy'年'M'月'd'日'"/>
            <w:lid w:val="zh-CN"/>
            <w:storeMappedDataAs w:val="dateTime"/>
            <w:calendar w:val="gregorian"/>
          </w:date>
        </w:sdtPr>
        <w:sdtEndPr/>
        <w:sdtContent>
          <w:r w:rsidR="00505D98">
            <w:rPr>
              <w:rFonts w:asciiTheme="minorEastAsia" w:eastAsiaTheme="minorEastAsia" w:hAnsiTheme="minorEastAsia" w:hint="eastAsia"/>
              <w:b w:val="0"/>
              <w:sz w:val="24"/>
              <w:szCs w:val="24"/>
            </w:rPr>
            <w:t>2022年11月25日</w:t>
          </w:r>
        </w:sdtContent>
      </w:sdt>
    </w:p>
    <w:p w14:paraId="7126282C" w14:textId="0EED5DD8" w:rsidR="001E595D" w:rsidRDefault="00EE2F1F" w:rsidP="00505D98">
      <w:pPr>
        <w:pStyle w:val="2"/>
        <w:keepNext w:val="0"/>
        <w:keepLines w:val="0"/>
        <w:numPr>
          <w:ilvl w:val="0"/>
          <w:numId w:val="5"/>
        </w:numPr>
        <w:snapToGrid w:val="0"/>
        <w:spacing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923671589"/>
          <w:lock w:val="sdtLocked"/>
        </w:sdtPr>
        <w:sdtEndPr/>
        <w:sdtContent>
          <w:r w:rsidR="00505D98">
            <w:rPr>
              <w:rFonts w:asciiTheme="majorEastAsia" w:hAnsiTheme="majorEastAsia" w:hint="eastAsia"/>
              <w:b w:val="0"/>
              <w:sz w:val="24"/>
              <w:szCs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984810675"/>
        <w:lock w:val="sdtLocked"/>
      </w:sdtPr>
      <w:sdtEndPr>
        <w:rPr>
          <w:rFonts w:asciiTheme="minorEastAsia" w:hAnsiTheme="minorEastAsia" w:hint="default"/>
          <w:color w:val="000000"/>
        </w:rPr>
      </w:sdtEndPr>
      <w:sdtContent>
        <w:p w14:paraId="5FE0140C" w14:textId="77777777" w:rsidR="001E595D" w:rsidRDefault="00EE2F1F" w:rsidP="00505D98">
          <w:pPr>
            <w:pStyle w:val="2"/>
            <w:keepNext w:val="0"/>
            <w:keepLines w:val="0"/>
            <w:numPr>
              <w:ilvl w:val="0"/>
              <w:numId w:val="5"/>
            </w:numPr>
            <w:snapToGrid w:val="0"/>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E595D" w14:paraId="6E3F0594" w14:textId="77777777" w:rsidTr="00E3698D">
            <w:sdt>
              <w:sdtPr>
                <w:rPr>
                  <w:rFonts w:ascii="宋体" w:hAnsi="宋体"/>
                  <w:color w:val="000000"/>
                  <w:sz w:val="24"/>
                </w:rPr>
                <w:tag w:val="_PLD_4093f3f997534c158a5523067302b60d"/>
                <w:id w:val="-1755736742"/>
                <w:lock w:val="sdtLocked"/>
              </w:sdtPr>
              <w:sdtEndPr>
                <w:rPr>
                  <w:rFonts w:hint="eastAsia"/>
                </w:rPr>
              </w:sdtEndPr>
              <w:sdtContent>
                <w:tc>
                  <w:tcPr>
                    <w:tcW w:w="6345" w:type="dxa"/>
                  </w:tcPr>
                  <w:p w14:paraId="326DF823" w14:textId="77777777" w:rsidR="001E595D" w:rsidRDefault="00EE2F1F" w:rsidP="00505D98">
                    <w:pPr>
                      <w:snapToGrid w:val="0"/>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53142416"/>
                <w:lock w:val="sdtLocked"/>
              </w:sdtPr>
              <w:sdtEndPr/>
              <w:sdtContent>
                <w:tc>
                  <w:tcPr>
                    <w:tcW w:w="1985" w:type="dxa"/>
                    <w:vAlign w:val="bottom"/>
                  </w:tcPr>
                  <w:p w14:paraId="3FD52025" w14:textId="77777777" w:rsidR="001E595D" w:rsidRDefault="00EE2F1F" w:rsidP="00505D98">
                    <w:pPr>
                      <w:snapToGrid w:val="0"/>
                      <w:spacing w:line="360" w:lineRule="auto"/>
                      <w:jc w:val="right"/>
                      <w:rPr>
                        <w:rFonts w:ascii="宋体"/>
                        <w:color w:val="000000"/>
                        <w:sz w:val="24"/>
                      </w:rPr>
                    </w:pPr>
                    <w:r>
                      <w:rPr>
                        <w:rFonts w:ascii="宋体"/>
                        <w:color w:val="000000"/>
                        <w:sz w:val="24"/>
                      </w:rPr>
                      <w:t>21</w:t>
                    </w:r>
                  </w:p>
                </w:tc>
              </w:sdtContent>
            </w:sdt>
          </w:tr>
          <w:tr w:rsidR="001E595D" w14:paraId="139B9C5D" w14:textId="77777777" w:rsidTr="00E3698D">
            <w:sdt>
              <w:sdtPr>
                <w:rPr>
                  <w:rFonts w:ascii="宋体" w:hAnsi="宋体"/>
                  <w:color w:val="000000"/>
                  <w:sz w:val="24"/>
                </w:rPr>
                <w:tag w:val="_PLD_15a8d072bf914580ad897e82c3807a19"/>
                <w:id w:val="-1777476777"/>
                <w:lock w:val="sdtLocked"/>
              </w:sdtPr>
              <w:sdtEndPr>
                <w:rPr>
                  <w:rFonts w:hint="eastAsia"/>
                </w:rPr>
              </w:sdtEndPr>
              <w:sdtContent>
                <w:tc>
                  <w:tcPr>
                    <w:tcW w:w="6345" w:type="dxa"/>
                  </w:tcPr>
                  <w:p w14:paraId="47570FA7" w14:textId="77777777" w:rsidR="001E595D" w:rsidRDefault="00EE2F1F" w:rsidP="00505D98">
                    <w:pPr>
                      <w:snapToGrid w:val="0"/>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57193057"/>
                <w:lock w:val="sdtLocked"/>
              </w:sdtPr>
              <w:sdtEndPr/>
              <w:sdtContent>
                <w:tc>
                  <w:tcPr>
                    <w:tcW w:w="1985" w:type="dxa"/>
                    <w:vAlign w:val="bottom"/>
                  </w:tcPr>
                  <w:p w14:paraId="72006124" w14:textId="77777777" w:rsidR="001E595D" w:rsidRDefault="00EE2F1F" w:rsidP="00505D98">
                    <w:pPr>
                      <w:snapToGrid w:val="0"/>
                      <w:spacing w:line="360" w:lineRule="auto"/>
                      <w:jc w:val="right"/>
                      <w:rPr>
                        <w:rFonts w:ascii="宋体"/>
                        <w:color w:val="000000"/>
                        <w:sz w:val="24"/>
                      </w:rPr>
                    </w:pPr>
                    <w:r>
                      <w:rPr>
                        <w:rFonts w:ascii="宋体"/>
                        <w:color w:val="000000"/>
                        <w:sz w:val="24"/>
                      </w:rPr>
                      <w:t>113,325,979</w:t>
                    </w:r>
                  </w:p>
                </w:tc>
              </w:sdtContent>
            </w:sdt>
          </w:tr>
          <w:tr w:rsidR="001E595D" w14:paraId="40A76662" w14:textId="77777777" w:rsidTr="00E3698D">
            <w:sdt>
              <w:sdtPr>
                <w:rPr>
                  <w:rFonts w:ascii="宋体" w:hAnsi="宋体"/>
                  <w:color w:val="000000"/>
                  <w:sz w:val="24"/>
                </w:rPr>
                <w:tag w:val="_PLD_abe2bf98c15a437296fa04736473f5fc"/>
                <w:id w:val="1195963529"/>
                <w:lock w:val="sdtLocked"/>
              </w:sdtPr>
              <w:sdtEndPr>
                <w:rPr>
                  <w:rFonts w:hint="eastAsia"/>
                </w:rPr>
              </w:sdtEndPr>
              <w:sdtContent>
                <w:tc>
                  <w:tcPr>
                    <w:tcW w:w="6345" w:type="dxa"/>
                  </w:tcPr>
                  <w:p w14:paraId="2E441F61" w14:textId="77777777" w:rsidR="001E595D" w:rsidRDefault="00EE2F1F" w:rsidP="00505D98">
                    <w:pPr>
                      <w:snapToGrid w:val="0"/>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816325661"/>
                <w:lock w:val="sdtLocked"/>
              </w:sdtPr>
              <w:sdtEndPr/>
              <w:sdtContent>
                <w:tc>
                  <w:tcPr>
                    <w:tcW w:w="1985" w:type="dxa"/>
                    <w:vAlign w:val="bottom"/>
                  </w:tcPr>
                  <w:p w14:paraId="06748F3A" w14:textId="77777777" w:rsidR="001E595D" w:rsidRDefault="00EE2F1F" w:rsidP="00505D98">
                    <w:pPr>
                      <w:snapToGrid w:val="0"/>
                      <w:spacing w:line="360" w:lineRule="auto"/>
                      <w:jc w:val="right"/>
                      <w:rPr>
                        <w:rFonts w:ascii="宋体"/>
                        <w:color w:val="000000"/>
                        <w:sz w:val="24"/>
                      </w:rPr>
                    </w:pPr>
                    <w:r>
                      <w:rPr>
                        <w:rFonts w:ascii="宋体"/>
                        <w:color w:val="000000"/>
                        <w:sz w:val="24"/>
                      </w:rPr>
                      <w:t>20.0801</w:t>
                    </w:r>
                  </w:p>
                </w:tc>
              </w:sdtContent>
            </w:sdt>
          </w:tr>
        </w:tbl>
      </w:sdtContent>
    </w:sdt>
    <w:p w14:paraId="76F6DBD4" w14:textId="77777777" w:rsidR="001E595D" w:rsidRDefault="001E595D" w:rsidP="00505D98">
      <w:pPr>
        <w:snapToGrid w:val="0"/>
        <w:spacing w:line="360"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760133186"/>
        <w:lock w:val="sdtLocked"/>
      </w:sdtPr>
      <w:sdtEndPr>
        <w:rPr>
          <w:sz w:val="21"/>
          <w:szCs w:val="22"/>
        </w:rPr>
      </w:sdtEndPr>
      <w:sdtContent>
        <w:p w14:paraId="703826FE" w14:textId="77777777" w:rsidR="001E595D" w:rsidRDefault="00EE2F1F" w:rsidP="00505D98">
          <w:pPr>
            <w:pStyle w:val="2"/>
            <w:keepNext w:val="0"/>
            <w:keepLines w:val="0"/>
            <w:numPr>
              <w:ilvl w:val="0"/>
              <w:numId w:val="5"/>
            </w:numPr>
            <w:snapToGrid w:val="0"/>
            <w:spacing w:line="360"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15003903"/>
            <w:lock w:val="sdtLocked"/>
          </w:sdtPr>
          <w:sdtEndPr/>
          <w:sdtContent>
            <w:p w14:paraId="162BCEE4" w14:textId="0E8DF117" w:rsidR="00505D98" w:rsidRPr="00612D29" w:rsidRDefault="00505D98" w:rsidP="00505D98">
              <w:pPr>
                <w:snapToGrid w:val="0"/>
                <w:spacing w:line="360" w:lineRule="auto"/>
                <w:ind w:firstLineChars="200" w:firstLine="480"/>
                <w:rPr>
                  <w:rFonts w:asciiTheme="minorEastAsia" w:hAnsiTheme="minorEastAsia"/>
                  <w:sz w:val="24"/>
                  <w:szCs w:val="24"/>
                </w:rPr>
              </w:pPr>
              <w:r w:rsidRPr="00612D29">
                <w:rPr>
                  <w:rFonts w:asciiTheme="minorEastAsia" w:hAnsiTheme="minorEastAsia" w:hint="eastAsia"/>
                  <w:sz w:val="24"/>
                  <w:szCs w:val="24"/>
                </w:rPr>
                <w:t>本次会议由公司董事会召集，表决方式为现场投票与网络投票相结合的方式，现场会议由黄明强董事长主持，</w:t>
              </w:r>
              <w:r w:rsidRPr="00621ECD">
                <w:rPr>
                  <w:rFonts w:asciiTheme="minorEastAsia" w:hAnsiTheme="minorEastAsia" w:hint="eastAsia"/>
                  <w:sz w:val="24"/>
                  <w:szCs w:val="24"/>
                </w:rPr>
                <w:t>因疫情防控原因，</w:t>
              </w:r>
              <w:r w:rsidRPr="00612D29">
                <w:rPr>
                  <w:rFonts w:asciiTheme="minorEastAsia" w:hAnsiTheme="minorEastAsia" w:hint="eastAsia"/>
                  <w:sz w:val="24"/>
                  <w:szCs w:val="24"/>
                </w:rPr>
                <w:t>公司部分董事通过视频会议的形式参加了本次会议。本次会议的召开符合《公司法》、《证券法》、《上市公司股东大会规则》、《上海证券交易所股票上市规则》和《公司章程》的有关规定。</w:t>
              </w:r>
            </w:p>
            <w:p w14:paraId="353CC8E6" w14:textId="6C33B175" w:rsidR="001E595D" w:rsidRDefault="00146875" w:rsidP="00505D98">
              <w:pPr>
                <w:snapToGrid w:val="0"/>
                <w:spacing w:line="360" w:lineRule="auto"/>
              </w:pPr>
            </w:p>
          </w:sdtContent>
        </w:sdt>
      </w:sdtContent>
    </w:sdt>
    <w:p w14:paraId="77F3E54F" w14:textId="77777777" w:rsidR="001E595D" w:rsidRDefault="00EE2F1F" w:rsidP="00505D98">
      <w:pPr>
        <w:pStyle w:val="2"/>
        <w:keepNext w:val="0"/>
        <w:keepLines w:val="0"/>
        <w:numPr>
          <w:ilvl w:val="0"/>
          <w:numId w:val="5"/>
        </w:numPr>
        <w:snapToGrid w:val="0"/>
        <w:spacing w:line="360" w:lineRule="auto"/>
        <w:rPr>
          <w:b w:val="0"/>
          <w:sz w:val="24"/>
          <w:szCs w:val="24"/>
        </w:rPr>
      </w:pPr>
      <w:r>
        <w:rPr>
          <w:rFonts w:hint="eastAsia"/>
          <w:b w:val="0"/>
          <w:sz w:val="24"/>
          <w:szCs w:val="24"/>
        </w:rPr>
        <w:t>公司董事、监事和董事会秘书的出席情况</w:t>
      </w:r>
    </w:p>
    <w:p w14:paraId="62B10C05" w14:textId="22EAA208" w:rsidR="001E595D" w:rsidRPr="00505D98" w:rsidRDefault="00EE2F1F" w:rsidP="00505D98">
      <w:pPr>
        <w:pStyle w:val="a4"/>
        <w:numPr>
          <w:ilvl w:val="0"/>
          <w:numId w:val="8"/>
        </w:numPr>
        <w:snapToGrid w:val="0"/>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211690524"/>
          <w:lock w:val="sdtLocked"/>
        </w:sdtPr>
        <w:sdtEndPr/>
        <w:sdtContent>
          <w:r w:rsidR="00505D98">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32983757"/>
          <w:lock w:val="sdtLocked"/>
        </w:sdtPr>
        <w:sdtEndPr/>
        <w:sdtContent>
          <w:r w:rsidR="00505D98">
            <w:rPr>
              <w:rFonts w:ascii="宋体" w:hAnsi="宋体" w:hint="eastAsia"/>
              <w:color w:val="000000"/>
              <w:sz w:val="24"/>
              <w:szCs w:val="24"/>
            </w:rPr>
            <w:t>7</w:t>
          </w:r>
        </w:sdtContent>
      </w:sdt>
      <w:r>
        <w:rPr>
          <w:rFonts w:ascii="宋体" w:hAnsi="宋体" w:hint="eastAsia"/>
          <w:color w:val="000000"/>
          <w:sz w:val="24"/>
          <w:szCs w:val="24"/>
        </w:rPr>
        <w:t>人，</w:t>
      </w:r>
      <w:r w:rsidR="00505D98">
        <w:rPr>
          <w:rFonts w:ascii="宋体" w:eastAsia="宋体" w:hAnsi="宋体" w:hint="eastAsia"/>
          <w:color w:val="000000" w:themeColor="text1"/>
          <w:sz w:val="24"/>
          <w:szCs w:val="24"/>
        </w:rPr>
        <w:t>董事刘奇先生、</w:t>
      </w:r>
      <w:r w:rsidR="005F6D83">
        <w:rPr>
          <w:rFonts w:ascii="宋体" w:eastAsia="宋体" w:hAnsi="宋体" w:hint="eastAsia"/>
          <w:color w:val="000000" w:themeColor="text1"/>
          <w:sz w:val="24"/>
          <w:szCs w:val="24"/>
        </w:rPr>
        <w:t>张飞飞先生；</w:t>
      </w:r>
      <w:r w:rsidR="00505D98" w:rsidRPr="00796E4D">
        <w:rPr>
          <w:rFonts w:ascii="宋体" w:eastAsia="宋体" w:hAnsi="宋体" w:hint="eastAsia"/>
          <w:color w:val="000000" w:themeColor="text1"/>
          <w:sz w:val="24"/>
          <w:szCs w:val="24"/>
        </w:rPr>
        <w:t>独立董事黄继章先生、叶榅平先生、陈无畏先生</w:t>
      </w:r>
      <w:r w:rsidR="00505D98" w:rsidRPr="00796E4D">
        <w:rPr>
          <w:rFonts w:ascii="宋体" w:eastAsia="宋体" w:hAnsi="宋体"/>
          <w:color w:val="000000" w:themeColor="text1"/>
          <w:sz w:val="24"/>
          <w:szCs w:val="24"/>
        </w:rPr>
        <w:t>通过视频会议方式参加了本次会议</w:t>
      </w:r>
      <w:r w:rsidRPr="00505D98">
        <w:rPr>
          <w:rFonts w:ascii="宋体" w:hAnsi="宋体" w:hint="eastAsia"/>
          <w:color w:val="000000"/>
          <w:sz w:val="24"/>
          <w:szCs w:val="24"/>
        </w:rPr>
        <w:t>；</w:t>
      </w:r>
    </w:p>
    <w:p w14:paraId="3D2713A1" w14:textId="1857784F" w:rsidR="001E595D" w:rsidRDefault="00EE2F1F" w:rsidP="00505D98">
      <w:pPr>
        <w:pStyle w:val="a4"/>
        <w:numPr>
          <w:ilvl w:val="0"/>
          <w:numId w:val="8"/>
        </w:numPr>
        <w:snapToGrid w:val="0"/>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852290497"/>
          <w:lock w:val="sdtLocked"/>
        </w:sdtPr>
        <w:sdtEndPr/>
        <w:sdtContent>
          <w:r w:rsidR="00505D98">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460768183"/>
          <w:lock w:val="sdtLocked"/>
        </w:sdtPr>
        <w:sdtEndPr/>
        <w:sdtContent>
          <w:r w:rsidR="00505D98">
            <w:rPr>
              <w:rFonts w:ascii="宋体" w:hAnsi="宋体" w:hint="eastAsia"/>
              <w:color w:val="000000"/>
              <w:sz w:val="24"/>
              <w:szCs w:val="24"/>
            </w:rPr>
            <w:t>3</w:t>
          </w:r>
        </w:sdtContent>
      </w:sdt>
      <w:r>
        <w:rPr>
          <w:rFonts w:ascii="宋体" w:hAnsi="宋体" w:hint="eastAsia"/>
          <w:color w:val="000000"/>
          <w:sz w:val="24"/>
          <w:szCs w:val="24"/>
        </w:rPr>
        <w:t>人，</w:t>
      </w:r>
      <w:r w:rsidR="00505D98" w:rsidRPr="00796E4D">
        <w:rPr>
          <w:rFonts w:ascii="宋体" w:eastAsia="宋体" w:hAnsi="宋体" w:hint="eastAsia"/>
          <w:color w:val="000000" w:themeColor="text1"/>
          <w:sz w:val="24"/>
          <w:szCs w:val="24"/>
        </w:rPr>
        <w:t>公司全体监事出席了本次现场会议</w:t>
      </w:r>
      <w:r>
        <w:rPr>
          <w:rFonts w:ascii="宋体" w:hAnsi="宋体" w:hint="eastAsia"/>
          <w:color w:val="000000"/>
          <w:sz w:val="24"/>
          <w:szCs w:val="24"/>
        </w:rPr>
        <w:t>；</w:t>
      </w:r>
    </w:p>
    <w:p w14:paraId="1F28CBFA" w14:textId="3829F754" w:rsidR="001E595D" w:rsidRDefault="00505D98" w:rsidP="00505D98">
      <w:pPr>
        <w:pStyle w:val="a4"/>
        <w:numPr>
          <w:ilvl w:val="0"/>
          <w:numId w:val="8"/>
        </w:numPr>
        <w:snapToGrid w:val="0"/>
        <w:spacing w:line="360" w:lineRule="auto"/>
        <w:ind w:firstLineChars="0"/>
        <w:rPr>
          <w:rFonts w:ascii="宋体" w:hAnsi="宋体"/>
          <w:color w:val="000000"/>
          <w:sz w:val="24"/>
          <w:szCs w:val="24"/>
        </w:rPr>
      </w:pPr>
      <w:r w:rsidRPr="00796E4D">
        <w:rPr>
          <w:rFonts w:ascii="宋体" w:eastAsia="宋体" w:hAnsi="宋体" w:hint="eastAsia"/>
          <w:color w:val="000000" w:themeColor="text1"/>
          <w:sz w:val="24"/>
          <w:szCs w:val="24"/>
        </w:rPr>
        <w:t>公司董事会秘书李骏女士出席了本次现场会议；公司高级管理人员鲍俊华先生、</w:t>
      </w:r>
      <w:r>
        <w:rPr>
          <w:rFonts w:ascii="宋体" w:eastAsia="宋体" w:hAnsi="宋体" w:hint="eastAsia"/>
          <w:color w:val="000000" w:themeColor="text1"/>
          <w:sz w:val="24"/>
          <w:szCs w:val="24"/>
        </w:rPr>
        <w:t>储松潮先生、</w:t>
      </w:r>
      <w:r w:rsidRPr="00796E4D">
        <w:rPr>
          <w:rFonts w:ascii="宋体" w:eastAsia="宋体" w:hAnsi="宋体" w:hint="eastAsia"/>
          <w:color w:val="000000" w:themeColor="text1"/>
          <w:sz w:val="24"/>
          <w:szCs w:val="24"/>
        </w:rPr>
        <w:t>郭传红先生、林政先生列席了本次现场会议</w:t>
      </w:r>
      <w:r w:rsidR="00EE2F1F">
        <w:rPr>
          <w:rFonts w:ascii="宋体" w:hAnsi="宋体" w:hint="eastAsia"/>
          <w:color w:val="000000"/>
          <w:sz w:val="24"/>
          <w:szCs w:val="24"/>
        </w:rPr>
        <w:t>。</w:t>
      </w:r>
    </w:p>
    <w:p w14:paraId="7B25EA0B" w14:textId="77777777" w:rsidR="001E595D" w:rsidRDefault="00EE2F1F" w:rsidP="00505D98">
      <w:pPr>
        <w:pStyle w:val="1"/>
        <w:keepNext w:val="0"/>
        <w:keepLines w:val="0"/>
        <w:numPr>
          <w:ilvl w:val="0"/>
          <w:numId w:val="3"/>
        </w:numPr>
        <w:snapToGrid w:val="0"/>
        <w:spacing w:line="360" w:lineRule="auto"/>
        <w:rPr>
          <w:sz w:val="24"/>
          <w:szCs w:val="24"/>
        </w:rPr>
      </w:pPr>
      <w:r>
        <w:rPr>
          <w:rFonts w:hint="eastAsia"/>
          <w:sz w:val="24"/>
          <w:szCs w:val="24"/>
        </w:rPr>
        <w:t>议案审议情况</w:t>
      </w:r>
    </w:p>
    <w:sdt>
      <w:sdtPr>
        <w:alias w:val="模块:"/>
        <w:tag w:val="_SEC_2c8592cd457f4543a71a4eb501d78454"/>
        <w:id w:val="-1186441541"/>
        <w:lock w:val="sdtLocked"/>
      </w:sdtPr>
      <w:sdtEndPr/>
      <w:sdtContent>
        <w:p w14:paraId="789098FC" w14:textId="77777777" w:rsidR="001E595D" w:rsidRDefault="00EE2F1F" w:rsidP="00505D98">
          <w:pPr>
            <w:pStyle w:val="2"/>
            <w:keepNext w:val="0"/>
            <w:keepLines w:val="0"/>
            <w:numPr>
              <w:ilvl w:val="0"/>
              <w:numId w:val="7"/>
            </w:numPr>
            <w:snapToGrid w:val="0"/>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399019384"/>
        <w:lock w:val="sdtLocked"/>
      </w:sdtPr>
      <w:sdtEndPr>
        <w:rPr>
          <w:rFonts w:hint="default"/>
          <w:sz w:val="21"/>
          <w:szCs w:val="22"/>
        </w:rPr>
      </w:sdtEndPr>
      <w:sdtContent>
        <w:p w14:paraId="5E49F873" w14:textId="77777777" w:rsidR="001E595D" w:rsidRDefault="00EE2F1F" w:rsidP="00505D98">
          <w:pPr>
            <w:pStyle w:val="3"/>
            <w:keepNext w:val="0"/>
            <w:keepLines w:val="0"/>
            <w:numPr>
              <w:ilvl w:val="0"/>
              <w:numId w:val="9"/>
            </w:numPr>
            <w:snapToGrid w:val="0"/>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98350218"/>
              <w:lock w:val="sdtLocked"/>
              <w:text/>
            </w:sdtPr>
            <w:sdtEndPr/>
            <w:sdtContent>
              <w:r>
                <w:rPr>
                  <w:rFonts w:hint="eastAsia"/>
                  <w:b w:val="0"/>
                  <w:sz w:val="24"/>
                  <w:szCs w:val="24"/>
                </w:rPr>
                <w:t>关于修改公司章程的议案</w:t>
              </w:r>
            </w:sdtContent>
          </w:sdt>
        </w:p>
        <w:p w14:paraId="56CD4C30" w14:textId="6C18FDF6" w:rsidR="001E595D" w:rsidRDefault="00EE2F1F" w:rsidP="00505D98">
          <w:pPr>
            <w:snapToGrid w:val="0"/>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34488290"/>
              <w:lock w:val="sdtLocked"/>
              <w:comboBox>
                <w:listItem w:displayText="通过" w:value="通过"/>
                <w:listItem w:displayText="不通过" w:value="不通过"/>
              </w:comboBox>
            </w:sdtPr>
            <w:sdtEndPr/>
            <w:sdtContent>
              <w:r w:rsidR="00505D98">
                <w:rPr>
                  <w:rFonts w:hint="eastAsia"/>
                  <w:sz w:val="24"/>
                  <w:szCs w:val="24"/>
                </w:rPr>
                <w:t>通过</w:t>
              </w:r>
            </w:sdtContent>
          </w:sdt>
        </w:p>
        <w:p w14:paraId="1CF0A34F" w14:textId="77777777" w:rsidR="001E595D" w:rsidRDefault="001E595D" w:rsidP="00505D98">
          <w:pPr>
            <w:snapToGrid w:val="0"/>
            <w:spacing w:line="360" w:lineRule="auto"/>
            <w:ind w:firstLineChars="150" w:firstLine="360"/>
            <w:rPr>
              <w:sz w:val="24"/>
              <w:szCs w:val="24"/>
            </w:rPr>
          </w:pPr>
        </w:p>
        <w:p w14:paraId="56B5C751" w14:textId="77777777" w:rsidR="001E595D" w:rsidRDefault="00EE2F1F" w:rsidP="00505D98">
          <w:pPr>
            <w:snapToGrid w:val="0"/>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1E595D" w14:paraId="07DA05BD" w14:textId="77777777" w:rsidTr="00AF23B1">
            <w:trPr>
              <w:trHeight w:val="300"/>
            </w:trPr>
            <w:sdt>
              <w:sdtPr>
                <w:rPr>
                  <w:rFonts w:ascii="宋体" w:hAnsi="宋体" w:hint="eastAsia"/>
                  <w:color w:val="000000"/>
                  <w:sz w:val="24"/>
                </w:rPr>
                <w:tag w:val="_PLD_26d51279eaba4b5b80959bbb9958e7fe"/>
                <w:id w:val="631531053"/>
                <w:lock w:val="sdtLocked"/>
              </w:sdtPr>
              <w:sdtEndPr/>
              <w:sdtContent>
                <w:tc>
                  <w:tcPr>
                    <w:tcW w:w="1783" w:type="dxa"/>
                    <w:vMerge w:val="restart"/>
                  </w:tcPr>
                  <w:p w14:paraId="16AC626B"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67582493"/>
                <w:lock w:val="sdtLocked"/>
              </w:sdtPr>
              <w:sdtEndPr/>
              <w:sdtContent>
                <w:tc>
                  <w:tcPr>
                    <w:tcW w:w="2537" w:type="dxa"/>
                    <w:gridSpan w:val="2"/>
                  </w:tcPr>
                  <w:p w14:paraId="6E485D3D"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3874847"/>
                <w:lock w:val="sdtLocked"/>
              </w:sdtPr>
              <w:sdtEndPr/>
              <w:sdtContent>
                <w:tc>
                  <w:tcPr>
                    <w:tcW w:w="2098" w:type="dxa"/>
                    <w:gridSpan w:val="2"/>
                  </w:tcPr>
                  <w:p w14:paraId="692DDA1B"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7873101"/>
                <w:lock w:val="sdtLocked"/>
              </w:sdtPr>
              <w:sdtEndPr/>
              <w:sdtContent>
                <w:tc>
                  <w:tcPr>
                    <w:tcW w:w="2099" w:type="dxa"/>
                    <w:gridSpan w:val="2"/>
                  </w:tcPr>
                  <w:p w14:paraId="1F151BD9"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弃权</w:t>
                    </w:r>
                  </w:p>
                </w:tc>
              </w:sdtContent>
            </w:sdt>
          </w:tr>
          <w:tr w:rsidR="001E595D" w14:paraId="702C2B5A" w14:textId="77777777" w:rsidTr="00AF23B1">
            <w:trPr>
              <w:trHeight w:val="300"/>
            </w:trPr>
            <w:tc>
              <w:tcPr>
                <w:tcW w:w="1783" w:type="dxa"/>
                <w:vMerge/>
              </w:tcPr>
              <w:p w14:paraId="521AD616" w14:textId="77777777" w:rsidR="001E595D" w:rsidRDefault="001E595D" w:rsidP="00505D98">
                <w:pPr>
                  <w:snapToGrid w:val="0"/>
                  <w:spacing w:line="360" w:lineRule="auto"/>
                  <w:jc w:val="center"/>
                  <w:rPr>
                    <w:rFonts w:ascii="宋体"/>
                    <w:color w:val="000000"/>
                    <w:sz w:val="24"/>
                  </w:rPr>
                </w:pPr>
              </w:p>
            </w:tc>
            <w:sdt>
              <w:sdtPr>
                <w:rPr>
                  <w:rFonts w:ascii="宋体" w:hAnsi="宋体" w:hint="eastAsia"/>
                  <w:color w:val="000000"/>
                  <w:sz w:val="24"/>
                </w:rPr>
                <w:tag w:val="_PLD_f18f77e155d94d2d8a28bfcaf05f83a3"/>
                <w:id w:val="1955440944"/>
                <w:lock w:val="sdtLocked"/>
              </w:sdtPr>
              <w:sdtEndPr/>
              <w:sdtContent>
                <w:tc>
                  <w:tcPr>
                    <w:tcW w:w="1558" w:type="dxa"/>
                  </w:tcPr>
                  <w:p w14:paraId="6A93ED32"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6099091"/>
                <w:lock w:val="sdtLocked"/>
              </w:sdtPr>
              <w:sdtEndPr/>
              <w:sdtContent>
                <w:tc>
                  <w:tcPr>
                    <w:tcW w:w="979" w:type="dxa"/>
                  </w:tcPr>
                  <w:p w14:paraId="47FF83E3"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96565795"/>
                <w:lock w:val="sdtLocked"/>
              </w:sdtPr>
              <w:sdtEndPr/>
              <w:sdtContent>
                <w:tc>
                  <w:tcPr>
                    <w:tcW w:w="1120" w:type="dxa"/>
                  </w:tcPr>
                  <w:p w14:paraId="30736472"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85594626"/>
                <w:lock w:val="sdtLocked"/>
              </w:sdtPr>
              <w:sdtEndPr/>
              <w:sdtContent>
                <w:tc>
                  <w:tcPr>
                    <w:tcW w:w="978" w:type="dxa"/>
                  </w:tcPr>
                  <w:p w14:paraId="55E1401B"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52917527"/>
                <w:lock w:val="sdtLocked"/>
              </w:sdtPr>
              <w:sdtEndPr/>
              <w:sdtContent>
                <w:tc>
                  <w:tcPr>
                    <w:tcW w:w="1121" w:type="dxa"/>
                  </w:tcPr>
                  <w:p w14:paraId="3D652BB8"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20004181"/>
                <w:lock w:val="sdtLocked"/>
              </w:sdtPr>
              <w:sdtEndPr/>
              <w:sdtContent>
                <w:tc>
                  <w:tcPr>
                    <w:tcW w:w="978" w:type="dxa"/>
                  </w:tcPr>
                  <w:p w14:paraId="6D4AF880" w14:textId="77777777" w:rsidR="001E595D" w:rsidRDefault="00EE2F1F" w:rsidP="00505D98">
                    <w:pPr>
                      <w:snapToGrid w:val="0"/>
                      <w:spacing w:line="360" w:lineRule="auto"/>
                      <w:jc w:val="center"/>
                      <w:rPr>
                        <w:rFonts w:ascii="宋体"/>
                        <w:color w:val="000000"/>
                        <w:sz w:val="24"/>
                      </w:rPr>
                    </w:pPr>
                    <w:r>
                      <w:rPr>
                        <w:rFonts w:ascii="宋体" w:hAnsi="宋体" w:hint="eastAsia"/>
                        <w:color w:val="000000"/>
                        <w:sz w:val="24"/>
                      </w:rPr>
                      <w:t>比例（%）</w:t>
                    </w:r>
                  </w:p>
                </w:tc>
              </w:sdtContent>
            </w:sdt>
          </w:tr>
          <w:tr w:rsidR="001E595D" w14:paraId="0E2BE1A0" w14:textId="77777777" w:rsidTr="00AF23B1">
            <w:tc>
              <w:tcPr>
                <w:tcW w:w="1783" w:type="dxa"/>
              </w:tcPr>
              <w:p w14:paraId="6988086A" w14:textId="77777777" w:rsidR="001E595D" w:rsidRDefault="00146875" w:rsidP="00505D98">
                <w:pPr>
                  <w:snapToGrid w:val="0"/>
                  <w:spacing w:line="360" w:lineRule="auto"/>
                  <w:jc w:val="center"/>
                  <w:rPr>
                    <w:rFonts w:ascii="宋体"/>
                    <w:color w:val="000000"/>
                    <w:sz w:val="24"/>
                  </w:rPr>
                </w:pPr>
                <w:sdt>
                  <w:sdtPr>
                    <w:rPr>
                      <w:rFonts w:ascii="宋体" w:hAnsi="宋体"/>
                      <w:color w:val="000000"/>
                      <w:sz w:val="24"/>
                    </w:rPr>
                    <w:tag w:val="_PLD_30aa643aaec4457b9ff8daf82682de9e"/>
                    <w:id w:val="1448273677"/>
                    <w:lock w:val="sdtLocked"/>
                  </w:sdtPr>
                  <w:sdtEndPr>
                    <w:rPr>
                      <w:rFonts w:hint="eastAsia"/>
                    </w:rPr>
                  </w:sdtEndPr>
                  <w:sdtContent>
                    <w:r w:rsidR="00EE2F1F">
                      <w:rPr>
                        <w:rFonts w:ascii="宋体" w:hAnsi="宋体"/>
                        <w:color w:val="000000"/>
                        <w:sz w:val="24"/>
                      </w:rPr>
                      <w:t>A</w:t>
                    </w:r>
                    <w:r w:rsidR="00EE2F1F">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43027043"/>
                <w:lock w:val="sdtLocked"/>
                <w:text/>
              </w:sdtPr>
              <w:sdtEndPr/>
              <w:sdtContent>
                <w:tc>
                  <w:tcPr>
                    <w:tcW w:w="1558" w:type="dxa"/>
                  </w:tcPr>
                  <w:p w14:paraId="22B7B9EE" w14:textId="77777777" w:rsidR="001E595D" w:rsidRDefault="00EE2F1F" w:rsidP="00505D98">
                    <w:pPr>
                      <w:snapToGrid w:val="0"/>
                      <w:spacing w:line="360" w:lineRule="auto"/>
                      <w:jc w:val="right"/>
                      <w:rPr>
                        <w:rFonts w:ascii="宋体"/>
                        <w:color w:val="000000"/>
                        <w:sz w:val="24"/>
                      </w:rPr>
                    </w:pPr>
                    <w:r>
                      <w:rPr>
                        <w:rFonts w:ascii="宋体"/>
                        <w:color w:val="000000"/>
                        <w:sz w:val="24"/>
                      </w:rPr>
                      <w:t>112,331,979</w:t>
                    </w:r>
                  </w:p>
                </w:tc>
              </w:sdtContent>
            </w:sdt>
            <w:sdt>
              <w:sdtPr>
                <w:rPr>
                  <w:rFonts w:ascii="宋体"/>
                  <w:color w:val="000000"/>
                  <w:sz w:val="24"/>
                </w:rPr>
                <w:alias w:val="非累积投票议案表决情况_A股同意比例"/>
                <w:tag w:val="_GBC_baa01c35de4c4da5999507b346370a05"/>
                <w:id w:val="-1590304789"/>
                <w:lock w:val="sdtLocked"/>
              </w:sdtPr>
              <w:sdtEndPr/>
              <w:sdtContent>
                <w:tc>
                  <w:tcPr>
                    <w:tcW w:w="979" w:type="dxa"/>
                  </w:tcPr>
                  <w:p w14:paraId="7D6496C1" w14:textId="77777777" w:rsidR="001E595D" w:rsidRDefault="00EE2F1F" w:rsidP="00505D98">
                    <w:pPr>
                      <w:snapToGrid w:val="0"/>
                      <w:spacing w:line="360" w:lineRule="auto"/>
                      <w:jc w:val="right"/>
                      <w:rPr>
                        <w:rFonts w:ascii="宋体"/>
                        <w:color w:val="000000"/>
                        <w:sz w:val="24"/>
                      </w:rPr>
                    </w:pPr>
                    <w:r>
                      <w:rPr>
                        <w:rFonts w:ascii="宋体"/>
                        <w:color w:val="000000"/>
                        <w:sz w:val="24"/>
                      </w:rPr>
                      <w:t>99.1228</w:t>
                    </w:r>
                  </w:p>
                </w:tc>
              </w:sdtContent>
            </w:sdt>
            <w:sdt>
              <w:sdtPr>
                <w:rPr>
                  <w:rFonts w:ascii="宋体"/>
                  <w:color w:val="000000"/>
                  <w:sz w:val="24"/>
                </w:rPr>
                <w:alias w:val="非累积投票议案表决情况_A股反对票数"/>
                <w:tag w:val="_GBC_aeddc7b9df07427a8287a3319656953b"/>
                <w:id w:val="-1681738156"/>
                <w:lock w:val="sdtLocked"/>
              </w:sdtPr>
              <w:sdtEndPr/>
              <w:sdtContent>
                <w:tc>
                  <w:tcPr>
                    <w:tcW w:w="1120" w:type="dxa"/>
                  </w:tcPr>
                  <w:p w14:paraId="16F86C44" w14:textId="77777777" w:rsidR="001E595D" w:rsidRDefault="00EE2F1F" w:rsidP="00505D98">
                    <w:pPr>
                      <w:snapToGrid w:val="0"/>
                      <w:spacing w:line="360" w:lineRule="auto"/>
                      <w:jc w:val="right"/>
                      <w:rPr>
                        <w:rFonts w:ascii="宋体"/>
                        <w:color w:val="000000"/>
                        <w:sz w:val="24"/>
                      </w:rPr>
                    </w:pPr>
                    <w:r>
                      <w:rPr>
                        <w:rFonts w:ascii="宋体"/>
                        <w:color w:val="000000"/>
                        <w:sz w:val="24"/>
                      </w:rPr>
                      <w:t>994,000</w:t>
                    </w:r>
                  </w:p>
                </w:tc>
              </w:sdtContent>
            </w:sdt>
            <w:sdt>
              <w:sdtPr>
                <w:rPr>
                  <w:rFonts w:ascii="宋体"/>
                  <w:color w:val="000000"/>
                  <w:sz w:val="24"/>
                </w:rPr>
                <w:alias w:val="非累积投票议案表决情况_A股反对比例"/>
                <w:tag w:val="_GBC_2fbfff06037f464baa9501f7aaaeeca4"/>
                <w:id w:val="180638681"/>
                <w:lock w:val="sdtLocked"/>
              </w:sdtPr>
              <w:sdtEndPr/>
              <w:sdtContent>
                <w:tc>
                  <w:tcPr>
                    <w:tcW w:w="978" w:type="dxa"/>
                  </w:tcPr>
                  <w:p w14:paraId="535E33CF" w14:textId="77777777" w:rsidR="001E595D" w:rsidRDefault="00EE2F1F" w:rsidP="00505D98">
                    <w:pPr>
                      <w:snapToGrid w:val="0"/>
                      <w:spacing w:line="360" w:lineRule="auto"/>
                      <w:jc w:val="right"/>
                      <w:rPr>
                        <w:rFonts w:ascii="宋体"/>
                        <w:color w:val="000000"/>
                        <w:sz w:val="24"/>
                      </w:rPr>
                    </w:pPr>
                    <w:r>
                      <w:rPr>
                        <w:rFonts w:ascii="宋体"/>
                        <w:color w:val="000000"/>
                        <w:sz w:val="24"/>
                      </w:rPr>
                      <w:t>0.8772</w:t>
                    </w:r>
                  </w:p>
                </w:tc>
              </w:sdtContent>
            </w:sdt>
            <w:sdt>
              <w:sdtPr>
                <w:rPr>
                  <w:rFonts w:ascii="宋体"/>
                  <w:color w:val="000000"/>
                  <w:sz w:val="24"/>
                </w:rPr>
                <w:alias w:val="非累积投票议案表决情况_A股弃权票数"/>
                <w:tag w:val="_GBC_311dad2ae32a4a41b5f70fe48cb445b5"/>
                <w:id w:val="300047576"/>
                <w:lock w:val="sdtLocked"/>
              </w:sdtPr>
              <w:sdtEndPr/>
              <w:sdtContent>
                <w:tc>
                  <w:tcPr>
                    <w:tcW w:w="1121" w:type="dxa"/>
                  </w:tcPr>
                  <w:p w14:paraId="5FF6747F" w14:textId="77777777" w:rsidR="001E595D" w:rsidRDefault="00EE2F1F" w:rsidP="00505D98">
                    <w:pPr>
                      <w:snapToGrid w:val="0"/>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742926099"/>
                <w:lock w:val="sdtLocked"/>
              </w:sdtPr>
              <w:sdtEndPr/>
              <w:sdtContent>
                <w:tc>
                  <w:tcPr>
                    <w:tcW w:w="978" w:type="dxa"/>
                  </w:tcPr>
                  <w:p w14:paraId="0CE02659" w14:textId="77777777" w:rsidR="001E595D" w:rsidRDefault="00EE2F1F" w:rsidP="00505D98">
                    <w:pPr>
                      <w:snapToGrid w:val="0"/>
                      <w:spacing w:line="360" w:lineRule="auto"/>
                      <w:jc w:val="right"/>
                      <w:rPr>
                        <w:rFonts w:ascii="宋体"/>
                        <w:color w:val="000000"/>
                        <w:sz w:val="24"/>
                      </w:rPr>
                    </w:pPr>
                    <w:r>
                      <w:rPr>
                        <w:rFonts w:ascii="宋体"/>
                        <w:color w:val="000000"/>
                        <w:sz w:val="24"/>
                      </w:rPr>
                      <w:t>0.0000</w:t>
                    </w:r>
                  </w:p>
                </w:tc>
              </w:sdtContent>
            </w:sdt>
          </w:tr>
        </w:tbl>
        <w:p w14:paraId="7974015E" w14:textId="0F70338A" w:rsidR="001E595D" w:rsidRDefault="00146875" w:rsidP="00505D98">
          <w:pPr>
            <w:snapToGrid w:val="0"/>
            <w:spacing w:line="360"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78508642"/>
        <w:lock w:val="sdtLocked"/>
      </w:sdtPr>
      <w:sdtEndPr>
        <w:rPr>
          <w:rFonts w:hint="default"/>
          <w:sz w:val="21"/>
          <w:szCs w:val="22"/>
        </w:rPr>
      </w:sdtEndPr>
      <w:sdtContent>
        <w:p w14:paraId="08160D21" w14:textId="77777777" w:rsidR="001E595D" w:rsidRDefault="00EE2F1F" w:rsidP="00505D98">
          <w:pPr>
            <w:pStyle w:val="2"/>
            <w:keepNext w:val="0"/>
            <w:keepLines w:val="0"/>
            <w:numPr>
              <w:ilvl w:val="0"/>
              <w:numId w:val="7"/>
            </w:numPr>
            <w:snapToGrid w:val="0"/>
            <w:spacing w:line="360"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755" w:type="dxa"/>
            <w:tblLayout w:type="fixed"/>
            <w:tblLook w:val="04A0" w:firstRow="1" w:lastRow="0" w:firstColumn="1" w:lastColumn="0" w:noHBand="0" w:noVBand="1"/>
          </w:tblPr>
          <w:tblGrid>
            <w:gridCol w:w="846"/>
            <w:gridCol w:w="1672"/>
            <w:gridCol w:w="1134"/>
            <w:gridCol w:w="1134"/>
            <w:gridCol w:w="1134"/>
            <w:gridCol w:w="1134"/>
            <w:gridCol w:w="709"/>
            <w:gridCol w:w="992"/>
          </w:tblGrid>
          <w:tr w:rsidR="001E595D" w14:paraId="2471E7FC" w14:textId="77777777" w:rsidTr="001A6BFC">
            <w:sdt>
              <w:sdtPr>
                <w:rPr>
                  <w:rFonts w:hint="eastAsia"/>
                  <w:sz w:val="24"/>
                  <w:szCs w:val="24"/>
                </w:rPr>
                <w:tag w:val="_PLD_85e331fb35b94b069c51e9596dc8cf99"/>
                <w:id w:val="-332839087"/>
                <w:lock w:val="sdtLocked"/>
              </w:sdtPr>
              <w:sdtEndPr/>
              <w:sdtContent>
                <w:tc>
                  <w:tcPr>
                    <w:tcW w:w="846" w:type="dxa"/>
                    <w:vMerge w:val="restart"/>
                  </w:tcPr>
                  <w:p w14:paraId="510259AB" w14:textId="77777777" w:rsidR="001E595D" w:rsidRDefault="00EE2F1F" w:rsidP="00505D98">
                    <w:pPr>
                      <w:snapToGrid w:val="0"/>
                      <w:spacing w:line="360" w:lineRule="auto"/>
                      <w:jc w:val="center"/>
                      <w:rPr>
                        <w:sz w:val="24"/>
                        <w:szCs w:val="24"/>
                      </w:rPr>
                    </w:pPr>
                    <w:r>
                      <w:rPr>
                        <w:rFonts w:hint="eastAsia"/>
                        <w:sz w:val="24"/>
                        <w:szCs w:val="24"/>
                      </w:rPr>
                      <w:t>议案</w:t>
                    </w:r>
                  </w:p>
                  <w:p w14:paraId="6236D52D" w14:textId="77777777" w:rsidR="001E595D" w:rsidRDefault="00EE2F1F" w:rsidP="00505D98">
                    <w:pPr>
                      <w:snapToGrid w:val="0"/>
                      <w:spacing w:line="360" w:lineRule="auto"/>
                      <w:jc w:val="center"/>
                      <w:rPr>
                        <w:sz w:val="24"/>
                        <w:szCs w:val="24"/>
                      </w:rPr>
                    </w:pPr>
                    <w:r>
                      <w:rPr>
                        <w:rFonts w:hint="eastAsia"/>
                        <w:sz w:val="24"/>
                        <w:szCs w:val="24"/>
                      </w:rPr>
                      <w:t>序号</w:t>
                    </w:r>
                  </w:p>
                </w:tc>
              </w:sdtContent>
            </w:sdt>
            <w:sdt>
              <w:sdtPr>
                <w:rPr>
                  <w:rFonts w:hint="eastAsia"/>
                  <w:sz w:val="24"/>
                  <w:szCs w:val="24"/>
                </w:rPr>
                <w:tag w:val="_PLD_36163af1201d45bca4fb531b6d710bd5"/>
                <w:id w:val="876358003"/>
                <w:lock w:val="sdtLocked"/>
              </w:sdtPr>
              <w:sdtEndPr/>
              <w:sdtContent>
                <w:tc>
                  <w:tcPr>
                    <w:tcW w:w="1672" w:type="dxa"/>
                    <w:vMerge w:val="restart"/>
                  </w:tcPr>
                  <w:p w14:paraId="6C9D1A4D" w14:textId="77777777" w:rsidR="001E595D" w:rsidRDefault="00EE2F1F" w:rsidP="00505D98">
                    <w:pPr>
                      <w:snapToGrid w:val="0"/>
                      <w:spacing w:line="360" w:lineRule="auto"/>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913811827"/>
                <w:lock w:val="sdtLocked"/>
              </w:sdtPr>
              <w:sdtEndPr/>
              <w:sdtContent>
                <w:tc>
                  <w:tcPr>
                    <w:tcW w:w="2268" w:type="dxa"/>
                    <w:gridSpan w:val="2"/>
                  </w:tcPr>
                  <w:p w14:paraId="6206FEF2" w14:textId="77777777" w:rsidR="001E595D" w:rsidRDefault="00EE2F1F" w:rsidP="00505D98">
                    <w:pPr>
                      <w:snapToGrid w:val="0"/>
                      <w:spacing w:line="360" w:lineRule="auto"/>
                      <w:jc w:val="center"/>
                      <w:rPr>
                        <w:sz w:val="24"/>
                        <w:szCs w:val="24"/>
                      </w:rPr>
                    </w:pPr>
                    <w:r>
                      <w:rPr>
                        <w:rFonts w:hint="eastAsia"/>
                        <w:sz w:val="24"/>
                        <w:szCs w:val="24"/>
                      </w:rPr>
                      <w:t>同意</w:t>
                    </w:r>
                  </w:p>
                </w:tc>
              </w:sdtContent>
            </w:sdt>
            <w:sdt>
              <w:sdtPr>
                <w:rPr>
                  <w:rFonts w:hint="eastAsia"/>
                  <w:sz w:val="24"/>
                  <w:szCs w:val="24"/>
                </w:rPr>
                <w:tag w:val="_PLD_39de351aad03459a879b57247cd3ac0b"/>
                <w:id w:val="1659730077"/>
                <w:lock w:val="sdtLocked"/>
              </w:sdtPr>
              <w:sdtEndPr/>
              <w:sdtContent>
                <w:tc>
                  <w:tcPr>
                    <w:tcW w:w="2268" w:type="dxa"/>
                    <w:gridSpan w:val="2"/>
                  </w:tcPr>
                  <w:p w14:paraId="416F773C" w14:textId="77777777" w:rsidR="001E595D" w:rsidRDefault="00EE2F1F" w:rsidP="00505D98">
                    <w:pPr>
                      <w:snapToGrid w:val="0"/>
                      <w:spacing w:line="360" w:lineRule="auto"/>
                      <w:jc w:val="center"/>
                      <w:rPr>
                        <w:sz w:val="24"/>
                        <w:szCs w:val="24"/>
                      </w:rPr>
                    </w:pPr>
                    <w:r>
                      <w:rPr>
                        <w:rFonts w:hint="eastAsia"/>
                        <w:sz w:val="24"/>
                        <w:szCs w:val="24"/>
                      </w:rPr>
                      <w:t>反对</w:t>
                    </w:r>
                  </w:p>
                </w:tc>
              </w:sdtContent>
            </w:sdt>
            <w:sdt>
              <w:sdtPr>
                <w:rPr>
                  <w:rFonts w:hint="eastAsia"/>
                  <w:sz w:val="24"/>
                  <w:szCs w:val="24"/>
                </w:rPr>
                <w:tag w:val="_PLD_fb75e31d23944597b356533e896bf25a"/>
                <w:id w:val="1733340836"/>
                <w:lock w:val="sdtLocked"/>
              </w:sdtPr>
              <w:sdtEndPr/>
              <w:sdtContent>
                <w:tc>
                  <w:tcPr>
                    <w:tcW w:w="1701" w:type="dxa"/>
                    <w:gridSpan w:val="2"/>
                  </w:tcPr>
                  <w:p w14:paraId="6C3E1328" w14:textId="77777777" w:rsidR="001E595D" w:rsidRDefault="00EE2F1F" w:rsidP="00505D98">
                    <w:pPr>
                      <w:snapToGrid w:val="0"/>
                      <w:spacing w:line="360" w:lineRule="auto"/>
                      <w:jc w:val="center"/>
                      <w:rPr>
                        <w:sz w:val="24"/>
                        <w:szCs w:val="24"/>
                      </w:rPr>
                    </w:pPr>
                    <w:r>
                      <w:rPr>
                        <w:rFonts w:hint="eastAsia"/>
                        <w:sz w:val="24"/>
                        <w:szCs w:val="24"/>
                      </w:rPr>
                      <w:t>弃权</w:t>
                    </w:r>
                  </w:p>
                </w:tc>
              </w:sdtContent>
            </w:sdt>
          </w:tr>
          <w:tr w:rsidR="001E595D" w14:paraId="62DA2BC8" w14:textId="77777777" w:rsidTr="001A6BFC">
            <w:tc>
              <w:tcPr>
                <w:tcW w:w="846" w:type="dxa"/>
                <w:vMerge/>
              </w:tcPr>
              <w:p w14:paraId="40DD6B2A" w14:textId="77777777" w:rsidR="001E595D" w:rsidRDefault="001E595D" w:rsidP="00505D98">
                <w:pPr>
                  <w:snapToGrid w:val="0"/>
                  <w:spacing w:line="360" w:lineRule="auto"/>
                  <w:rPr>
                    <w:sz w:val="24"/>
                    <w:szCs w:val="24"/>
                  </w:rPr>
                </w:pPr>
              </w:p>
            </w:tc>
            <w:tc>
              <w:tcPr>
                <w:tcW w:w="1672" w:type="dxa"/>
                <w:vMerge/>
              </w:tcPr>
              <w:p w14:paraId="09650214" w14:textId="77777777" w:rsidR="001E595D" w:rsidRDefault="001E595D" w:rsidP="00505D98">
                <w:pPr>
                  <w:snapToGrid w:val="0"/>
                  <w:spacing w:line="360" w:lineRule="auto"/>
                  <w:rPr>
                    <w:sz w:val="24"/>
                    <w:szCs w:val="24"/>
                  </w:rPr>
                </w:pPr>
              </w:p>
            </w:tc>
            <w:sdt>
              <w:sdtPr>
                <w:rPr>
                  <w:rFonts w:asciiTheme="minorEastAsia" w:hAnsiTheme="minorEastAsia" w:hint="eastAsia"/>
                  <w:sz w:val="24"/>
                  <w:szCs w:val="24"/>
                </w:rPr>
                <w:tag w:val="_PLD_88d5d4eeccd34fe6835de33242d02c56"/>
                <w:id w:val="913743930"/>
                <w:lock w:val="sdtLocked"/>
              </w:sdtPr>
              <w:sdtEndPr/>
              <w:sdtContent>
                <w:tc>
                  <w:tcPr>
                    <w:tcW w:w="1134" w:type="dxa"/>
                  </w:tcPr>
                  <w:p w14:paraId="030D6840" w14:textId="77777777" w:rsidR="001E595D" w:rsidRDefault="00EE2F1F" w:rsidP="00505D98">
                    <w:pPr>
                      <w:snapToGrid w:val="0"/>
                      <w:spacing w:line="360" w:lineRule="auto"/>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6726794"/>
                <w:lock w:val="sdtLocked"/>
              </w:sdtPr>
              <w:sdtEndPr/>
              <w:sdtContent>
                <w:tc>
                  <w:tcPr>
                    <w:tcW w:w="1134" w:type="dxa"/>
                  </w:tcPr>
                  <w:p w14:paraId="34650E75" w14:textId="77777777" w:rsidR="001E595D" w:rsidRDefault="00EE2F1F" w:rsidP="00505D98">
                    <w:pPr>
                      <w:snapToGrid w:val="0"/>
                      <w:spacing w:line="360" w:lineRule="auto"/>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996722668"/>
                <w:lock w:val="sdtLocked"/>
              </w:sdtPr>
              <w:sdtEndPr/>
              <w:sdtContent>
                <w:tc>
                  <w:tcPr>
                    <w:tcW w:w="1134" w:type="dxa"/>
                  </w:tcPr>
                  <w:p w14:paraId="23E8629E" w14:textId="77777777" w:rsidR="001E595D" w:rsidRDefault="00EE2F1F" w:rsidP="00505D98">
                    <w:pPr>
                      <w:snapToGrid w:val="0"/>
                      <w:spacing w:line="360" w:lineRule="auto"/>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263061531"/>
                <w:lock w:val="sdtLocked"/>
              </w:sdtPr>
              <w:sdtEndPr/>
              <w:sdtContent>
                <w:tc>
                  <w:tcPr>
                    <w:tcW w:w="1134" w:type="dxa"/>
                  </w:tcPr>
                  <w:p w14:paraId="251C1626" w14:textId="77777777" w:rsidR="001E595D" w:rsidRDefault="00EE2F1F" w:rsidP="00505D98">
                    <w:pPr>
                      <w:snapToGrid w:val="0"/>
                      <w:spacing w:line="360" w:lineRule="auto"/>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96940357"/>
                <w:lock w:val="sdtLocked"/>
              </w:sdtPr>
              <w:sdtEndPr/>
              <w:sdtContent>
                <w:tc>
                  <w:tcPr>
                    <w:tcW w:w="709" w:type="dxa"/>
                  </w:tcPr>
                  <w:p w14:paraId="418A85F9" w14:textId="77777777" w:rsidR="001E595D" w:rsidRDefault="00EE2F1F" w:rsidP="00505D98">
                    <w:pPr>
                      <w:snapToGrid w:val="0"/>
                      <w:spacing w:line="360" w:lineRule="auto"/>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900123636"/>
                <w:lock w:val="sdtLocked"/>
              </w:sdtPr>
              <w:sdtEndPr/>
              <w:sdtContent>
                <w:tc>
                  <w:tcPr>
                    <w:tcW w:w="992" w:type="dxa"/>
                  </w:tcPr>
                  <w:p w14:paraId="7A4276F2" w14:textId="77777777" w:rsidR="001E595D" w:rsidRDefault="00EE2F1F" w:rsidP="00505D98">
                    <w:pPr>
                      <w:snapToGrid w:val="0"/>
                      <w:spacing w:line="360" w:lineRule="auto"/>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98888787"/>
              <w:lock w:val="sdtLocked"/>
            </w:sdtPr>
            <w:sdtEndPr/>
            <w:sdtContent>
              <w:tr w:rsidR="001E595D" w14:paraId="446ED6A7" w14:textId="77777777" w:rsidTr="001A6BFC">
                <w:sdt>
                  <w:sdtPr>
                    <w:rPr>
                      <w:rFonts w:asciiTheme="minorEastAsia" w:hAnsiTheme="minorEastAsia"/>
                      <w:sz w:val="24"/>
                      <w:szCs w:val="24"/>
                    </w:rPr>
                    <w:alias w:val="5%以下股东的表决情况_议案序号"/>
                    <w:tag w:val="_GBC_003c0e2a3826430091463bd073774853"/>
                    <w:id w:val="-1791882848"/>
                    <w:lock w:val="sdtLocked"/>
                  </w:sdtPr>
                  <w:sdtEndPr/>
                  <w:sdtContent>
                    <w:tc>
                      <w:tcPr>
                        <w:tcW w:w="846" w:type="dxa"/>
                      </w:tcPr>
                      <w:p w14:paraId="66CE79E3" w14:textId="77777777" w:rsidR="001E595D" w:rsidRDefault="00EE2F1F" w:rsidP="00505D98">
                        <w:pPr>
                          <w:snapToGrid w:val="0"/>
                          <w:spacing w:line="360" w:lineRule="auto"/>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712954709"/>
                    <w:lock w:val="sdtLocked"/>
                    <w:text/>
                  </w:sdtPr>
                  <w:sdtEndPr/>
                  <w:sdtContent>
                    <w:tc>
                      <w:tcPr>
                        <w:tcW w:w="1672" w:type="dxa"/>
                      </w:tcPr>
                      <w:p w14:paraId="1A26D854" w14:textId="77777777" w:rsidR="001E595D" w:rsidRDefault="00EE2F1F" w:rsidP="00505D98">
                        <w:pPr>
                          <w:snapToGrid w:val="0"/>
                          <w:spacing w:line="360" w:lineRule="auto"/>
                          <w:rPr>
                            <w:rFonts w:asciiTheme="minorEastAsia" w:hAnsiTheme="minorEastAsia"/>
                            <w:sz w:val="24"/>
                            <w:szCs w:val="24"/>
                          </w:rPr>
                        </w:pPr>
                        <w:r>
                          <w:rPr>
                            <w:rFonts w:asciiTheme="minorEastAsia" w:hAnsiTheme="minorEastAsia"/>
                            <w:sz w:val="24"/>
                            <w:szCs w:val="24"/>
                          </w:rPr>
                          <w:t>关于修改公司章程的议案</w:t>
                        </w:r>
                      </w:p>
                    </w:tc>
                  </w:sdtContent>
                </w:sdt>
                <w:sdt>
                  <w:sdtPr>
                    <w:rPr>
                      <w:rFonts w:asciiTheme="minorEastAsia" w:hAnsiTheme="minorEastAsia"/>
                      <w:sz w:val="24"/>
                      <w:szCs w:val="24"/>
                    </w:rPr>
                    <w:alias w:val="5%以下股东的表决情况_同意票数"/>
                    <w:tag w:val="_GBC_8e6286abe9984117ab278ef08e91288b"/>
                    <w:id w:val="-1838526735"/>
                    <w:lock w:val="sdtLocked"/>
                  </w:sdtPr>
                  <w:sdtEndPr/>
                  <w:sdtContent>
                    <w:tc>
                      <w:tcPr>
                        <w:tcW w:w="1134" w:type="dxa"/>
                      </w:tcPr>
                      <w:p w14:paraId="5F45C057" w14:textId="77777777" w:rsidR="001E595D" w:rsidRDefault="00EE2F1F" w:rsidP="00505D98">
                        <w:pPr>
                          <w:snapToGrid w:val="0"/>
                          <w:spacing w:line="360" w:lineRule="auto"/>
                          <w:jc w:val="right"/>
                          <w:rPr>
                            <w:rFonts w:asciiTheme="minorEastAsia" w:hAnsiTheme="minorEastAsia"/>
                            <w:sz w:val="24"/>
                            <w:szCs w:val="24"/>
                          </w:rPr>
                        </w:pPr>
                        <w:r>
                          <w:rPr>
                            <w:rFonts w:asciiTheme="minorEastAsia" w:hAnsiTheme="minorEastAsia"/>
                            <w:sz w:val="24"/>
                            <w:szCs w:val="24"/>
                          </w:rPr>
                          <w:t>626,000</w:t>
                        </w:r>
                      </w:p>
                    </w:tc>
                  </w:sdtContent>
                </w:sdt>
                <w:sdt>
                  <w:sdtPr>
                    <w:rPr>
                      <w:rFonts w:asciiTheme="minorEastAsia" w:hAnsiTheme="minorEastAsia"/>
                      <w:sz w:val="24"/>
                      <w:szCs w:val="24"/>
                    </w:rPr>
                    <w:alias w:val="5%以下股东的表决情况_同意比例"/>
                    <w:tag w:val="_GBC_3fcebd7488784e99b72caeb430023bbd"/>
                    <w:id w:val="-905384097"/>
                    <w:lock w:val="sdtLocked"/>
                  </w:sdtPr>
                  <w:sdtEndPr/>
                  <w:sdtContent>
                    <w:tc>
                      <w:tcPr>
                        <w:tcW w:w="1134" w:type="dxa"/>
                      </w:tcPr>
                      <w:p w14:paraId="11F0C1CB" w14:textId="77777777" w:rsidR="001E595D" w:rsidRDefault="00EE2F1F" w:rsidP="00505D98">
                        <w:pPr>
                          <w:snapToGrid w:val="0"/>
                          <w:spacing w:line="360" w:lineRule="auto"/>
                          <w:jc w:val="right"/>
                          <w:rPr>
                            <w:rFonts w:asciiTheme="minorEastAsia" w:hAnsiTheme="minorEastAsia"/>
                            <w:sz w:val="24"/>
                            <w:szCs w:val="24"/>
                          </w:rPr>
                        </w:pPr>
                        <w:r>
                          <w:rPr>
                            <w:rFonts w:asciiTheme="minorEastAsia" w:hAnsiTheme="minorEastAsia"/>
                            <w:sz w:val="24"/>
                            <w:szCs w:val="24"/>
                          </w:rPr>
                          <w:t>38.6419</w:t>
                        </w:r>
                      </w:p>
                    </w:tc>
                  </w:sdtContent>
                </w:sdt>
                <w:sdt>
                  <w:sdtPr>
                    <w:rPr>
                      <w:rFonts w:asciiTheme="minorEastAsia" w:hAnsiTheme="minorEastAsia"/>
                      <w:sz w:val="24"/>
                      <w:szCs w:val="24"/>
                    </w:rPr>
                    <w:alias w:val="5%以下股东的表决情况_反对票数"/>
                    <w:tag w:val="_GBC_a6adf5852dc1415eb83afa4dd02e7dc3"/>
                    <w:id w:val="-2120280511"/>
                    <w:lock w:val="sdtLocked"/>
                  </w:sdtPr>
                  <w:sdtEndPr/>
                  <w:sdtContent>
                    <w:tc>
                      <w:tcPr>
                        <w:tcW w:w="1134" w:type="dxa"/>
                      </w:tcPr>
                      <w:p w14:paraId="5C4749B5" w14:textId="77777777" w:rsidR="001E595D" w:rsidRDefault="00EE2F1F" w:rsidP="00505D98">
                        <w:pPr>
                          <w:snapToGrid w:val="0"/>
                          <w:spacing w:line="360" w:lineRule="auto"/>
                          <w:jc w:val="right"/>
                          <w:rPr>
                            <w:rFonts w:asciiTheme="minorEastAsia" w:hAnsiTheme="minorEastAsia"/>
                            <w:sz w:val="24"/>
                            <w:szCs w:val="24"/>
                          </w:rPr>
                        </w:pPr>
                        <w:r>
                          <w:rPr>
                            <w:rFonts w:asciiTheme="minorEastAsia" w:hAnsiTheme="minorEastAsia"/>
                            <w:sz w:val="24"/>
                            <w:szCs w:val="24"/>
                          </w:rPr>
                          <w:t>994,000</w:t>
                        </w:r>
                      </w:p>
                    </w:tc>
                  </w:sdtContent>
                </w:sdt>
                <w:sdt>
                  <w:sdtPr>
                    <w:rPr>
                      <w:rFonts w:asciiTheme="minorEastAsia" w:hAnsiTheme="minorEastAsia"/>
                      <w:sz w:val="24"/>
                      <w:szCs w:val="24"/>
                    </w:rPr>
                    <w:alias w:val="5%以下股东的表决情况_反对比例"/>
                    <w:tag w:val="_GBC_6081e1c76d3140b3b861614f2c136ab4"/>
                    <w:id w:val="148725569"/>
                    <w:lock w:val="sdtLocked"/>
                  </w:sdtPr>
                  <w:sdtEndPr/>
                  <w:sdtContent>
                    <w:tc>
                      <w:tcPr>
                        <w:tcW w:w="1134" w:type="dxa"/>
                      </w:tcPr>
                      <w:p w14:paraId="35E3911A" w14:textId="77777777" w:rsidR="001E595D" w:rsidRDefault="00EE2F1F" w:rsidP="00505D98">
                        <w:pPr>
                          <w:snapToGrid w:val="0"/>
                          <w:spacing w:line="360" w:lineRule="auto"/>
                          <w:jc w:val="right"/>
                          <w:rPr>
                            <w:rFonts w:asciiTheme="minorEastAsia" w:hAnsiTheme="minorEastAsia"/>
                            <w:sz w:val="24"/>
                            <w:szCs w:val="24"/>
                          </w:rPr>
                        </w:pPr>
                        <w:r>
                          <w:rPr>
                            <w:rFonts w:asciiTheme="minorEastAsia" w:hAnsiTheme="minorEastAsia"/>
                            <w:sz w:val="24"/>
                            <w:szCs w:val="24"/>
                          </w:rPr>
                          <w:t>61.3581</w:t>
                        </w:r>
                      </w:p>
                    </w:tc>
                  </w:sdtContent>
                </w:sdt>
                <w:sdt>
                  <w:sdtPr>
                    <w:rPr>
                      <w:rFonts w:asciiTheme="minorEastAsia" w:hAnsiTheme="minorEastAsia"/>
                      <w:sz w:val="24"/>
                      <w:szCs w:val="24"/>
                    </w:rPr>
                    <w:alias w:val="5%以下股东的表决情况_弃权票数"/>
                    <w:tag w:val="_GBC_255dc4ec80534d56b5adcf7034819a58"/>
                    <w:id w:val="-1557546998"/>
                    <w:lock w:val="sdtLocked"/>
                  </w:sdtPr>
                  <w:sdtEndPr/>
                  <w:sdtContent>
                    <w:tc>
                      <w:tcPr>
                        <w:tcW w:w="709" w:type="dxa"/>
                      </w:tcPr>
                      <w:p w14:paraId="76425EF2" w14:textId="77777777" w:rsidR="001E595D" w:rsidRDefault="00EE2F1F" w:rsidP="00505D98">
                        <w:pPr>
                          <w:snapToGrid w:val="0"/>
                          <w:spacing w:line="360" w:lineRule="auto"/>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022936418"/>
                    <w:lock w:val="sdtLocked"/>
                  </w:sdtPr>
                  <w:sdtEndPr/>
                  <w:sdtContent>
                    <w:tc>
                      <w:tcPr>
                        <w:tcW w:w="992" w:type="dxa"/>
                      </w:tcPr>
                      <w:p w14:paraId="6B415536" w14:textId="77777777" w:rsidR="001E595D" w:rsidRDefault="00EE2F1F" w:rsidP="00505D98">
                        <w:pPr>
                          <w:snapToGrid w:val="0"/>
                          <w:spacing w:line="360" w:lineRule="auto"/>
                          <w:jc w:val="right"/>
                          <w:rPr>
                            <w:rFonts w:asciiTheme="minorEastAsia" w:hAnsiTheme="minorEastAsia"/>
                            <w:sz w:val="24"/>
                            <w:szCs w:val="24"/>
                          </w:rPr>
                        </w:pPr>
                        <w:r>
                          <w:rPr>
                            <w:rFonts w:asciiTheme="minorEastAsia" w:hAnsiTheme="minorEastAsia"/>
                            <w:sz w:val="24"/>
                            <w:szCs w:val="24"/>
                          </w:rPr>
                          <w:t>0.0000</w:t>
                        </w:r>
                      </w:p>
                    </w:tc>
                  </w:sdtContent>
                </w:sdt>
              </w:tr>
            </w:sdtContent>
          </w:sdt>
        </w:tbl>
        <w:p w14:paraId="6B2D9D02" w14:textId="77777777" w:rsidR="001E595D" w:rsidRDefault="00146875" w:rsidP="00505D98">
          <w:pPr>
            <w:snapToGrid w:val="0"/>
            <w:spacing w:line="360" w:lineRule="auto"/>
          </w:pPr>
        </w:p>
        <w:bookmarkStart w:id="0" w:name="_GoBack" w:displacedByCustomXml="next"/>
        <w:bookmarkEnd w:id="0" w:displacedByCustomXml="next"/>
      </w:sdtContent>
    </w:sdt>
    <w:p w14:paraId="4FED357C" w14:textId="77777777" w:rsidR="001E595D" w:rsidRDefault="001E595D" w:rsidP="00505D98">
      <w:pPr>
        <w:snapToGrid w:val="0"/>
        <w:spacing w:line="360" w:lineRule="auto"/>
      </w:pPr>
    </w:p>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345623514"/>
        <w:lock w:val="sdtLocked"/>
      </w:sdtPr>
      <w:sdtEndPr>
        <w:rPr>
          <w:sz w:val="21"/>
          <w:szCs w:val="22"/>
        </w:rPr>
      </w:sdtEndPr>
      <w:sdtContent>
        <w:p w14:paraId="5A29B548" w14:textId="77777777" w:rsidR="001E595D" w:rsidRDefault="00EE2F1F" w:rsidP="00505D98">
          <w:pPr>
            <w:pStyle w:val="2"/>
            <w:keepNext w:val="0"/>
            <w:keepLines w:val="0"/>
            <w:numPr>
              <w:ilvl w:val="0"/>
              <w:numId w:val="7"/>
            </w:numPr>
            <w:snapToGrid w:val="0"/>
            <w:spacing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Cs w:val="24"/>
            </w:rPr>
            <w:alias w:val="议案表决情况说明"/>
            <w:tag w:val="_GBC_c9afd39d871348149d815370c76a9b10"/>
            <w:id w:val="-1855266777"/>
            <w:lock w:val="sdtLocked"/>
          </w:sdtPr>
          <w:sdtEndPr>
            <w:rPr>
              <w:sz w:val="24"/>
            </w:rPr>
          </w:sdtEndPr>
          <w:sdtContent>
            <w:p w14:paraId="26402068" w14:textId="533ABCF7" w:rsidR="00505D98" w:rsidRPr="001A27C8" w:rsidRDefault="00505D98" w:rsidP="001A27C8">
              <w:pPr>
                <w:adjustRightInd w:val="0"/>
                <w:snapToGrid w:val="0"/>
                <w:spacing w:line="360" w:lineRule="auto"/>
                <w:ind w:firstLineChars="200" w:firstLine="420"/>
                <w:rPr>
                  <w:rFonts w:asciiTheme="minorEastAsia" w:hAnsiTheme="minorEastAsia"/>
                  <w:color w:val="000000" w:themeColor="text1"/>
                  <w:sz w:val="24"/>
                  <w:szCs w:val="24"/>
                </w:rPr>
              </w:pPr>
              <w:r w:rsidRPr="001A27C8">
                <w:rPr>
                  <w:rFonts w:asciiTheme="minorEastAsia" w:hAnsiTheme="minorEastAsia" w:hint="eastAsia"/>
                  <w:sz w:val="24"/>
                  <w:szCs w:val="24"/>
                </w:rPr>
                <w:t>本次会议审议事项</w:t>
              </w:r>
              <w:r w:rsidRPr="001A27C8">
                <w:rPr>
                  <w:rFonts w:asciiTheme="minorEastAsia" w:hAnsiTheme="minorEastAsia" w:hint="eastAsia"/>
                  <w:color w:val="000000" w:themeColor="text1"/>
                  <w:sz w:val="24"/>
                  <w:szCs w:val="24"/>
                </w:rPr>
                <w:t>为特别决议事项，</w:t>
              </w:r>
              <w:r w:rsidRPr="001A27C8">
                <w:rPr>
                  <w:rFonts w:ascii="宋体" w:hAnsi="宋体" w:hint="eastAsia"/>
                  <w:sz w:val="24"/>
                </w:rPr>
                <w:t>已经出席会议股东所持表决权的2</w:t>
              </w:r>
              <w:r w:rsidRPr="001A27C8">
                <w:rPr>
                  <w:rFonts w:ascii="宋体" w:hAnsi="宋体"/>
                  <w:sz w:val="24"/>
                </w:rPr>
                <w:t>/3</w:t>
              </w:r>
              <w:r w:rsidRPr="001A27C8">
                <w:rPr>
                  <w:rFonts w:ascii="宋体" w:hAnsi="宋体" w:hint="eastAsia"/>
                  <w:sz w:val="24"/>
                </w:rPr>
                <w:t>以上审议通过。</w:t>
              </w:r>
            </w:p>
            <w:p w14:paraId="0D1C5FD4" w14:textId="0FD2D4F3" w:rsidR="001E595D" w:rsidRDefault="00146875" w:rsidP="00505D98">
              <w:pPr>
                <w:snapToGrid w:val="0"/>
                <w:spacing w:line="360" w:lineRule="auto"/>
              </w:pPr>
            </w:p>
          </w:sdtContent>
        </w:sdt>
      </w:sdtContent>
    </w:sdt>
    <w:p w14:paraId="1495053C" w14:textId="77777777" w:rsidR="001E595D" w:rsidRDefault="00EE2F1F" w:rsidP="00505D98">
      <w:pPr>
        <w:pStyle w:val="1"/>
        <w:keepNext w:val="0"/>
        <w:keepLines w:val="0"/>
        <w:numPr>
          <w:ilvl w:val="0"/>
          <w:numId w:val="3"/>
        </w:numPr>
        <w:snapToGrid w:val="0"/>
        <w:spacing w:line="360" w:lineRule="auto"/>
        <w:rPr>
          <w:sz w:val="24"/>
          <w:szCs w:val="24"/>
        </w:rPr>
      </w:pPr>
      <w:r>
        <w:rPr>
          <w:rFonts w:hint="eastAsia"/>
          <w:sz w:val="24"/>
          <w:szCs w:val="24"/>
        </w:rPr>
        <w:t>律师见证情况</w:t>
      </w:r>
    </w:p>
    <w:p w14:paraId="33F691A2" w14:textId="3ED20360" w:rsidR="001E595D" w:rsidRDefault="00EE2F1F" w:rsidP="00505D98">
      <w:pPr>
        <w:pStyle w:val="2"/>
        <w:keepNext w:val="0"/>
        <w:keepLines w:val="0"/>
        <w:numPr>
          <w:ilvl w:val="0"/>
          <w:numId w:val="12"/>
        </w:numPr>
        <w:snapToGrid w:val="0"/>
        <w:spacing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2087563783"/>
          <w:lock w:val="sdtLocked"/>
        </w:sdtPr>
        <w:sdtEndPr/>
        <w:sdtContent>
          <w:r w:rsidR="00505D98">
            <w:rPr>
              <w:rFonts w:ascii="宋体" w:eastAsia="宋体" w:hAnsi="宋体" w:hint="eastAsia"/>
              <w:b w:val="0"/>
              <w:color w:val="000000" w:themeColor="text1"/>
              <w:sz w:val="24"/>
              <w:szCs w:val="24"/>
            </w:rPr>
            <w:t>安徽安泰达律师事务所</w:t>
          </w:r>
        </w:sdtContent>
      </w:sdt>
    </w:p>
    <w:p w14:paraId="153DCE98" w14:textId="6589B7A9" w:rsidR="001E595D" w:rsidRDefault="00EE2F1F" w:rsidP="00505D98">
      <w:pPr>
        <w:snapToGrid w:val="0"/>
        <w:spacing w:line="360"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220640816"/>
          <w:lock w:val="sdtLocked"/>
        </w:sdtPr>
        <w:sdtEndPr/>
        <w:sdtContent>
          <w:r w:rsidR="00505D98">
            <w:rPr>
              <w:rFonts w:ascii="宋体" w:eastAsia="宋体" w:hAnsi="宋体" w:hint="eastAsia"/>
              <w:color w:val="000000" w:themeColor="text1"/>
              <w:sz w:val="24"/>
              <w:szCs w:val="24"/>
            </w:rPr>
            <w:t>潘平、刘彦锦</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342160097"/>
        <w:lock w:val="sdtLocked"/>
      </w:sdtPr>
      <w:sdtEndPr>
        <w:rPr>
          <w:rFonts w:asciiTheme="minorEastAsia" w:hAnsiTheme="minorEastAsia"/>
        </w:rPr>
      </w:sdtEndPr>
      <w:sdtContent>
        <w:p w14:paraId="7F2B4F6B" w14:textId="77777777" w:rsidR="001E595D" w:rsidRDefault="00EE2F1F" w:rsidP="00505D98">
          <w:pPr>
            <w:pStyle w:val="2"/>
            <w:keepNext w:val="0"/>
            <w:keepLines w:val="0"/>
            <w:numPr>
              <w:ilvl w:val="0"/>
              <w:numId w:val="12"/>
            </w:numPr>
            <w:snapToGrid w:val="0"/>
            <w:spacing w:line="360"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082060721"/>
            <w:lock w:val="sdtLocked"/>
          </w:sdtPr>
          <w:sdtEndPr/>
          <w:sdtContent>
            <w:p w14:paraId="0892AF8D" w14:textId="56FBB866" w:rsidR="00505D98" w:rsidRDefault="00505D98" w:rsidP="00505D98">
              <w:pPr>
                <w:snapToGrid w:val="0"/>
                <w:spacing w:line="360" w:lineRule="auto"/>
                <w:ind w:firstLineChars="200" w:firstLine="480"/>
                <w:rPr>
                  <w:rFonts w:asciiTheme="minorEastAsia" w:hAnsiTheme="minorEastAsia"/>
                  <w:sz w:val="24"/>
                  <w:szCs w:val="24"/>
                </w:rPr>
              </w:pPr>
              <w:r w:rsidRPr="008D3067">
                <w:rPr>
                  <w:rFonts w:asciiTheme="minorEastAsia" w:hAnsiTheme="minorEastAsia"/>
                  <w:color w:val="000000" w:themeColor="text1"/>
                  <w:sz w:val="24"/>
                  <w:szCs w:val="24"/>
                </w:rPr>
                <w:t>因疫情防控原因，安徽安泰</w:t>
              </w:r>
              <w:r>
                <w:rPr>
                  <w:rFonts w:asciiTheme="minorEastAsia" w:hAnsiTheme="minorEastAsia"/>
                  <w:sz w:val="24"/>
                  <w:szCs w:val="24"/>
                </w:rPr>
                <w:t>达律师事务所委派律师通过视频方式对本次股东大会进行见证，并出具了法律意见书。认为本次股东大会的通知、召集、召开程序、表决方式、决议结果均符合《中华人民共和国公司法》、《中华人民共和国证券法》、《上市公司股东大会规则》以及《公司章程》的有关规定，本次会议所形成的决议合法有效。</w:t>
              </w:r>
            </w:p>
            <w:p w14:paraId="3B92B089" w14:textId="78F5241C" w:rsidR="001E595D" w:rsidRDefault="00146875" w:rsidP="00505D98">
              <w:pPr>
                <w:snapToGrid w:val="0"/>
                <w:spacing w:line="360" w:lineRule="auto"/>
                <w:rPr>
                  <w:rFonts w:asciiTheme="minorEastAsia" w:hAnsiTheme="minorEastAsia"/>
                  <w:sz w:val="24"/>
                  <w:szCs w:val="24"/>
                </w:rPr>
              </w:pPr>
            </w:p>
          </w:sdtContent>
        </w:sdt>
      </w:sdtContent>
    </w:sdt>
    <w:p w14:paraId="253B804D" w14:textId="219DBDB7" w:rsidR="001E595D" w:rsidRDefault="001E595D" w:rsidP="00505D98">
      <w:pPr>
        <w:snapToGrid w:val="0"/>
        <w:spacing w:line="360" w:lineRule="auto"/>
      </w:pPr>
    </w:p>
    <w:p w14:paraId="3B83D6AB" w14:textId="4A90BFD9" w:rsidR="001E595D" w:rsidRDefault="00EE2F1F" w:rsidP="001A27C8">
      <w:pPr>
        <w:snapToGrid w:val="0"/>
        <w:spacing w:line="360" w:lineRule="auto"/>
        <w:ind w:firstLineChars="200" w:firstLine="480"/>
        <w:rPr>
          <w:sz w:val="24"/>
          <w:szCs w:val="24"/>
        </w:rPr>
      </w:pPr>
      <w:r>
        <w:rPr>
          <w:rFonts w:hint="eastAsia"/>
          <w:sz w:val="24"/>
          <w:szCs w:val="24"/>
        </w:rPr>
        <w:t>特此公告。</w:t>
      </w:r>
    </w:p>
    <w:p w14:paraId="67589E85" w14:textId="77777777" w:rsidR="001E595D" w:rsidRDefault="001E595D" w:rsidP="00505D98">
      <w:pPr>
        <w:snapToGrid w:val="0"/>
        <w:spacing w:line="360" w:lineRule="auto"/>
      </w:pPr>
    </w:p>
    <w:p w14:paraId="4DC640F6" w14:textId="7DDF6767" w:rsidR="001E595D" w:rsidRDefault="00146875" w:rsidP="00505D98">
      <w:pPr>
        <w:snapToGrid w:val="0"/>
        <w:spacing w:line="360" w:lineRule="auto"/>
        <w:ind w:rightChars="40" w:right="84"/>
        <w:jc w:val="right"/>
        <w:rPr>
          <w:sz w:val="24"/>
          <w:szCs w:val="24"/>
        </w:rPr>
      </w:pPr>
      <w:sdt>
        <w:sdtPr>
          <w:rPr>
            <w:rFonts w:hint="eastAsia"/>
            <w:sz w:val="24"/>
            <w:szCs w:val="24"/>
          </w:rPr>
          <w:alias w:val="公司法定中文名称"/>
          <w:tag w:val="_GBC_84591e4ece954f43bab6874e8b6dcf0f"/>
          <w:id w:val="-1691907774"/>
          <w:lock w:val="sdtLocked"/>
          <w:dataBinding w:prefixMappings="xmlns:clcta-gie='clcta-gie'" w:xpath="/*/clcta-gie:GongSiFaDingZhongWenMingCheng" w:storeItemID="{636E1DF2-5A72-4FE2-BF65-8FD875BB309E}"/>
          <w:text/>
        </w:sdtPr>
        <w:sdtEndPr/>
        <w:sdtContent>
          <w:r w:rsidR="00EE2F1F">
            <w:rPr>
              <w:rFonts w:hint="eastAsia"/>
              <w:sz w:val="24"/>
              <w:szCs w:val="24"/>
            </w:rPr>
            <w:t>安徽铜峰电子股份有限公司</w:t>
          </w:r>
        </w:sdtContent>
      </w:sdt>
      <w:r w:rsidR="00EE2F1F">
        <w:rPr>
          <w:rFonts w:hint="eastAsia"/>
          <w:sz w:val="24"/>
          <w:szCs w:val="24"/>
        </w:rPr>
        <w:t>董事会</w:t>
      </w:r>
    </w:p>
    <w:p w14:paraId="497716BB" w14:textId="77777777" w:rsidR="001E595D" w:rsidRDefault="00EE2F1F" w:rsidP="00505D98">
      <w:pPr>
        <w:snapToGrid w:val="0"/>
        <w:spacing w:line="360"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69857413"/>
          <w:lock w:val="sdtLocked"/>
          <w:date w:fullDate="2022-11-26T00:00:00Z">
            <w:dateFormat w:val="yyyy'年'M'月'd'日'"/>
            <w:lid w:val="zh-CN"/>
            <w:storeMappedDataAs w:val="dateTime"/>
            <w:calendar w:val="gregorian"/>
          </w:date>
        </w:sdtPr>
        <w:sdtEndPr/>
        <w:sdtContent>
          <w:r>
            <w:rPr>
              <w:rFonts w:asciiTheme="minorEastAsia" w:hAnsiTheme="minorEastAsia" w:hint="eastAsia"/>
              <w:sz w:val="24"/>
              <w:szCs w:val="24"/>
            </w:rPr>
            <w:t>2022年11月26日</w:t>
          </w:r>
        </w:sdtContent>
      </w:sdt>
    </w:p>
    <w:p w14:paraId="10E3E3B0" w14:textId="77777777" w:rsidR="001E595D" w:rsidRDefault="001E595D" w:rsidP="00505D98">
      <w:pPr>
        <w:snapToGrid w:val="0"/>
        <w:spacing w:line="360" w:lineRule="auto"/>
        <w:ind w:rightChars="-27" w:right="-57"/>
        <w:jc w:val="left"/>
        <w:rPr>
          <w:rFonts w:asciiTheme="minorEastAsia" w:hAnsiTheme="minorEastAsia"/>
          <w:sz w:val="24"/>
          <w:szCs w:val="24"/>
        </w:rPr>
      </w:pPr>
    </w:p>
    <w:p w14:paraId="7ADA4628" w14:textId="77777777" w:rsidR="001E595D" w:rsidRDefault="00EE2F1F" w:rsidP="00505D98">
      <w:pPr>
        <w:pStyle w:val="a4"/>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1E595D" w:rsidRDefault="00EE2F1F" w:rsidP="00505D98">
      <w:pPr>
        <w:autoSpaceDE w:val="0"/>
        <w:autoSpaceDN w:val="0"/>
        <w:adjustRightInd w:val="0"/>
        <w:snapToGrid w:val="0"/>
        <w:spacing w:line="360" w:lineRule="auto"/>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1E595D" w:rsidRDefault="001E595D" w:rsidP="00505D98">
      <w:pPr>
        <w:autoSpaceDE w:val="0"/>
        <w:autoSpaceDN w:val="0"/>
        <w:adjustRightInd w:val="0"/>
        <w:snapToGrid w:val="0"/>
        <w:spacing w:line="360" w:lineRule="auto"/>
        <w:ind w:left="482" w:hangingChars="200" w:hanging="482"/>
        <w:rPr>
          <w:rFonts w:asciiTheme="minorEastAsia" w:hAnsiTheme="minorEastAsia"/>
          <w:b/>
          <w:color w:val="000000"/>
          <w:sz w:val="24"/>
          <w:szCs w:val="24"/>
        </w:rPr>
      </w:pPr>
    </w:p>
    <w:p w14:paraId="78CE7F70" w14:textId="77777777" w:rsidR="001E595D" w:rsidRDefault="00EE2F1F" w:rsidP="00505D98">
      <w:pPr>
        <w:pStyle w:val="a4"/>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49B705BE" w14:textId="73B0145E" w:rsidR="001E595D" w:rsidRDefault="00EE2F1F" w:rsidP="00984743">
      <w:pPr>
        <w:tabs>
          <w:tab w:val="left" w:pos="0"/>
        </w:tabs>
        <w:adjustRightInd w:val="0"/>
        <w:snapToGrid w:val="0"/>
        <w:spacing w:line="360" w:lineRule="auto"/>
        <w:ind w:left="480" w:hangingChars="200" w:hanging="480"/>
        <w:rPr>
          <w:sz w:val="24"/>
          <w:szCs w:val="24"/>
        </w:rPr>
      </w:pPr>
      <w:r>
        <w:rPr>
          <w:rFonts w:asciiTheme="minorEastAsia" w:hAnsiTheme="minorEastAsia" w:cs="仿宋_GB2312" w:hint="eastAsia"/>
          <w:sz w:val="24"/>
          <w:szCs w:val="24"/>
        </w:rPr>
        <w:t>经与会董事和记录人签字确认并加盖董事会印章的股东大会决议</w:t>
      </w:r>
      <w:r w:rsidR="00984743">
        <w:rPr>
          <w:rFonts w:asciiTheme="minorEastAsia" w:hAnsiTheme="minorEastAsia" w:cs="仿宋_GB2312" w:hint="eastAsia"/>
          <w:sz w:val="24"/>
          <w:szCs w:val="24"/>
        </w:rPr>
        <w:t>。</w:t>
      </w:r>
    </w:p>
    <w:sectPr w:rsidR="001E595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6BC88" w14:textId="77777777" w:rsidR="00146875" w:rsidRDefault="00146875" w:rsidP="000A5346">
      <w:r>
        <w:separator/>
      </w:r>
    </w:p>
  </w:endnote>
  <w:endnote w:type="continuationSeparator" w:id="0">
    <w:p w14:paraId="15BAE4D7" w14:textId="77777777" w:rsidR="00146875" w:rsidRDefault="0014687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8F311" w14:textId="77777777" w:rsidR="00146875" w:rsidRDefault="00146875" w:rsidP="000A5346">
      <w:r>
        <w:separator/>
      </w:r>
    </w:p>
  </w:footnote>
  <w:footnote w:type="continuationSeparator" w:id="0">
    <w:p w14:paraId="17BE95DD" w14:textId="77777777" w:rsidR="00146875" w:rsidRDefault="00146875"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B05418"/>
    <w:multiLevelType w:val="hybridMultilevel"/>
    <w:tmpl w:val="F350D9AC"/>
    <w:lvl w:ilvl="0" w:tplc="3ACC368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5"/>
  </w:num>
  <w:num w:numId="6">
    <w:abstractNumId w:val="13"/>
  </w:num>
  <w:num w:numId="7">
    <w:abstractNumId w:val="2"/>
  </w:num>
  <w:num w:numId="8">
    <w:abstractNumId w:val="3"/>
  </w:num>
  <w:num w:numId="9">
    <w:abstractNumId w:val="7"/>
  </w:num>
  <w:num w:numId="10">
    <w:abstractNumId w:val="4"/>
  </w:num>
  <w:num w:numId="11">
    <w:abstractNumId w:val="6"/>
  </w:num>
  <w:num w:numId="12">
    <w:abstractNumId w:val="14"/>
  </w:num>
  <w:num w:numId="13">
    <w:abstractNumId w:val="8"/>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3C0"/>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6875"/>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7C8"/>
    <w:rsid w:val="001A2E2D"/>
    <w:rsid w:val="001A3501"/>
    <w:rsid w:val="001A53F8"/>
    <w:rsid w:val="001A6BFC"/>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95D"/>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4F86"/>
    <w:rsid w:val="00236115"/>
    <w:rsid w:val="002370D9"/>
    <w:rsid w:val="00244577"/>
    <w:rsid w:val="002464F4"/>
    <w:rsid w:val="00251316"/>
    <w:rsid w:val="00252A82"/>
    <w:rsid w:val="00254634"/>
    <w:rsid w:val="00255D05"/>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127"/>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5D98"/>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5F6D83"/>
    <w:rsid w:val="0060143A"/>
    <w:rsid w:val="00603653"/>
    <w:rsid w:val="00604BA9"/>
    <w:rsid w:val="00604E45"/>
    <w:rsid w:val="00610692"/>
    <w:rsid w:val="00611A9B"/>
    <w:rsid w:val="006136ED"/>
    <w:rsid w:val="00614102"/>
    <w:rsid w:val="006149BA"/>
    <w:rsid w:val="006208E7"/>
    <w:rsid w:val="00621CB3"/>
    <w:rsid w:val="00621ECD"/>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06F4"/>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067"/>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17A6"/>
    <w:rsid w:val="009278A1"/>
    <w:rsid w:val="00927CC9"/>
    <w:rsid w:val="00931325"/>
    <w:rsid w:val="0093179D"/>
    <w:rsid w:val="00932D84"/>
    <w:rsid w:val="00933320"/>
    <w:rsid w:val="00933ABB"/>
    <w:rsid w:val="00933BFC"/>
    <w:rsid w:val="00933E33"/>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84743"/>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00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1334"/>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5BA3"/>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15A6"/>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3554"/>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2F1F"/>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2022</clcta-be:GuDongDaHuiZhaoKaiNianDu>
  <clcta-be:GuDongDaHuiJieCi xmlns:clcta-be="clcta-be">二</clcta-be:GuDongDaHuiJieCi>
</b:binding>
</file>

<file path=customXml/item3.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Axis"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wordText="A股" addr="T0R2C0S1_1"/>
      <m:placeholder xlNam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]]></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1874FA65-DDA9-45A7-B756-ACF0F18F4D1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4</cp:revision>
  <dcterms:created xsi:type="dcterms:W3CDTF">2022-11-25T08:01:00Z</dcterms:created>
  <dcterms:modified xsi:type="dcterms:W3CDTF">2022-11-25T08:23:00Z</dcterms:modified>
</cp:coreProperties>
</file>